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76" w:type="dxa"/>
        <w:tblLayout w:type="fixed"/>
        <w:tblLook w:val="0000"/>
      </w:tblPr>
      <w:tblGrid>
        <w:gridCol w:w="4068"/>
        <w:gridCol w:w="1461"/>
        <w:gridCol w:w="4147"/>
      </w:tblGrid>
      <w:tr w:rsidR="00883754" w:rsidRPr="0089559D" w:rsidTr="00883754">
        <w:trPr>
          <w:cantSplit/>
          <w:trHeight w:val="1127"/>
        </w:trPr>
        <w:tc>
          <w:tcPr>
            <w:tcW w:w="4068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«СЬÖСЬКА» СИКТ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ОВМÖДЧÖМИНСА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b/>
              </w:rPr>
            </w:pPr>
          </w:p>
        </w:tc>
        <w:tc>
          <w:tcPr>
            <w:tcW w:w="1461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color w:val="000000"/>
              </w:rPr>
            </w:pPr>
            <w:r w:rsidRPr="0089559D">
              <w:rPr>
                <w:rFonts w:ascii="Times New Roman" w:hAnsi="Times New Roman"/>
                <w:b/>
              </w:rPr>
              <w:object w:dxaOrig="2100" w:dyaOrig="12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61.15pt;height:55pt" o:ole="" fillcolor="window">
                  <v:imagedata r:id="rId8" o:title=""/>
                </v:shape>
                <o:OLEObject Type="Embed" ProgID="Word.Picture.8" ShapeID="_x0000_i1025" DrawAspect="Content" ObjectID="_1518612061" r:id="rId9"/>
              </w:object>
            </w:r>
          </w:p>
        </w:tc>
        <w:tc>
          <w:tcPr>
            <w:tcW w:w="4147" w:type="dxa"/>
          </w:tcPr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АДМИНИСТРАЦИЯ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СЕЛЬСКОГО ПОСЕЛЕНИЯ</w:t>
            </w:r>
          </w:p>
          <w:p w:rsidR="00883754" w:rsidRPr="0089559D" w:rsidRDefault="00883754" w:rsidP="00883754">
            <w:pPr>
              <w:pStyle w:val="ac"/>
              <w:jc w:val="center"/>
              <w:rPr>
                <w:rFonts w:ascii="Times New Roman" w:hAnsi="Times New Roman"/>
                <w:b/>
              </w:rPr>
            </w:pPr>
            <w:r w:rsidRPr="0089559D">
              <w:rPr>
                <w:rFonts w:ascii="Times New Roman" w:hAnsi="Times New Roman"/>
                <w:sz w:val="28"/>
                <w:szCs w:val="28"/>
              </w:rPr>
              <w:t>«ШОШКА»</w:t>
            </w:r>
          </w:p>
        </w:tc>
      </w:tr>
    </w:tbl>
    <w:p w:rsidR="00883754" w:rsidRDefault="00883754" w:rsidP="00883754">
      <w:pPr>
        <w:pStyle w:val="ac"/>
        <w:jc w:val="center"/>
        <w:rPr>
          <w:rFonts w:ascii="Times New Roman" w:hAnsi="Times New Roman"/>
        </w:rPr>
      </w:pPr>
    </w:p>
    <w:p w:rsidR="00FE337B" w:rsidRPr="0089559D" w:rsidRDefault="00FE337B" w:rsidP="00883754">
      <w:pPr>
        <w:pStyle w:val="ac"/>
        <w:jc w:val="center"/>
        <w:rPr>
          <w:rFonts w:ascii="Times New Roman" w:hAnsi="Times New Roman"/>
        </w:rPr>
      </w:pPr>
    </w:p>
    <w:p w:rsidR="00883754" w:rsidRPr="0089559D" w:rsidRDefault="00883754" w:rsidP="00883754">
      <w:pPr>
        <w:pStyle w:val="ac"/>
        <w:jc w:val="center"/>
        <w:rPr>
          <w:rFonts w:ascii="Times New Roman" w:hAnsi="Times New Roman"/>
        </w:rPr>
      </w:pPr>
    </w:p>
    <w:p w:rsidR="00883754" w:rsidRPr="00FE337B" w:rsidRDefault="00883754" w:rsidP="00883754">
      <w:pPr>
        <w:pStyle w:val="ac"/>
        <w:jc w:val="center"/>
        <w:rPr>
          <w:rFonts w:ascii="Times New Roman" w:hAnsi="Times New Roman"/>
          <w:sz w:val="32"/>
          <w:szCs w:val="32"/>
        </w:rPr>
      </w:pPr>
      <w:r w:rsidRPr="00FE337B">
        <w:rPr>
          <w:rFonts w:ascii="Times New Roman" w:hAnsi="Times New Roman"/>
          <w:sz w:val="32"/>
          <w:szCs w:val="32"/>
        </w:rPr>
        <w:t>ШУÖМ</w:t>
      </w:r>
    </w:p>
    <w:p w:rsidR="00883754" w:rsidRPr="00FE337B" w:rsidRDefault="00883754" w:rsidP="00883754">
      <w:pPr>
        <w:pStyle w:val="ac"/>
        <w:jc w:val="center"/>
        <w:rPr>
          <w:rFonts w:ascii="Times New Roman" w:hAnsi="Times New Roman"/>
          <w:i/>
          <w:sz w:val="32"/>
          <w:szCs w:val="32"/>
        </w:rPr>
      </w:pPr>
      <w:r w:rsidRPr="00FE337B">
        <w:rPr>
          <w:rFonts w:ascii="Times New Roman" w:hAnsi="Times New Roman"/>
          <w:sz w:val="32"/>
          <w:szCs w:val="32"/>
        </w:rPr>
        <w:t>ПОСТАНОВЛЕНИЕ</w:t>
      </w:r>
    </w:p>
    <w:p w:rsidR="00883754" w:rsidRDefault="00883754" w:rsidP="00883754">
      <w:pPr>
        <w:pStyle w:val="ac"/>
        <w:rPr>
          <w:rFonts w:ascii="Times New Roman" w:hAnsi="Times New Roman"/>
        </w:rPr>
      </w:pPr>
    </w:p>
    <w:p w:rsidR="00FE337B" w:rsidRDefault="00FE337B" w:rsidP="00883754">
      <w:pPr>
        <w:pStyle w:val="ac"/>
        <w:rPr>
          <w:rFonts w:ascii="Times New Roman" w:hAnsi="Times New Roman"/>
        </w:rPr>
      </w:pPr>
    </w:p>
    <w:p w:rsidR="00FE337B" w:rsidRDefault="00FE337B" w:rsidP="00883754">
      <w:pPr>
        <w:pStyle w:val="ac"/>
        <w:rPr>
          <w:rFonts w:ascii="Times New Roman" w:hAnsi="Times New Roman"/>
        </w:rPr>
      </w:pPr>
    </w:p>
    <w:p w:rsidR="00FE337B" w:rsidRPr="0089559D" w:rsidRDefault="00FE337B" w:rsidP="00883754">
      <w:pPr>
        <w:pStyle w:val="ac"/>
        <w:rPr>
          <w:rFonts w:ascii="Times New Roman" w:hAnsi="Times New Roman"/>
        </w:rPr>
      </w:pPr>
    </w:p>
    <w:p w:rsidR="00883754" w:rsidRPr="00FE337B" w:rsidRDefault="00FE337B" w:rsidP="00883754">
      <w:pPr>
        <w:pStyle w:val="ac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25 января </w:t>
      </w:r>
      <w:r w:rsidR="00883754" w:rsidRPr="00FE337B">
        <w:rPr>
          <w:rFonts w:ascii="Times New Roman" w:hAnsi="Times New Roman"/>
          <w:sz w:val="28"/>
          <w:szCs w:val="28"/>
        </w:rPr>
        <w:t xml:space="preserve"> 201</w:t>
      </w:r>
      <w:r>
        <w:rPr>
          <w:rFonts w:ascii="Times New Roman" w:hAnsi="Times New Roman"/>
          <w:sz w:val="28"/>
          <w:szCs w:val="28"/>
        </w:rPr>
        <w:t>6</w:t>
      </w:r>
      <w:r w:rsidR="00883754" w:rsidRPr="00FE337B">
        <w:rPr>
          <w:rFonts w:ascii="Times New Roman" w:hAnsi="Times New Roman"/>
          <w:sz w:val="28"/>
          <w:szCs w:val="28"/>
        </w:rPr>
        <w:t xml:space="preserve"> г.                                                            </w:t>
      </w:r>
      <w:r>
        <w:rPr>
          <w:rFonts w:ascii="Times New Roman" w:hAnsi="Times New Roman"/>
          <w:sz w:val="28"/>
          <w:szCs w:val="28"/>
        </w:rPr>
        <w:t xml:space="preserve">                            № 5</w:t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0"/>
          <w:szCs w:val="20"/>
        </w:rPr>
      </w:pPr>
      <w:r w:rsidRPr="0089559D">
        <w:rPr>
          <w:rFonts w:ascii="Times New Roman" w:hAnsi="Times New Roman"/>
          <w:sz w:val="20"/>
          <w:szCs w:val="20"/>
        </w:rPr>
        <w:t>с.Шошка,Княжпогостский район,</w:t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89559D">
        <w:rPr>
          <w:rFonts w:ascii="Times New Roman" w:hAnsi="Times New Roman"/>
          <w:sz w:val="20"/>
          <w:szCs w:val="20"/>
        </w:rPr>
        <w:t>Республика Коми</w:t>
      </w:r>
      <w:r w:rsidRPr="0089559D">
        <w:rPr>
          <w:rFonts w:ascii="Times New Roman" w:hAnsi="Times New Roman"/>
          <w:sz w:val="28"/>
          <w:szCs w:val="28"/>
        </w:rPr>
        <w:t xml:space="preserve"> </w:t>
      </w:r>
      <w:r w:rsidRPr="0089559D">
        <w:rPr>
          <w:rFonts w:ascii="Times New Roman" w:hAnsi="Times New Roman"/>
        </w:rPr>
        <w:tab/>
      </w:r>
    </w:p>
    <w:p w:rsidR="00883754" w:rsidRPr="0089559D" w:rsidRDefault="00883754" w:rsidP="00883754">
      <w:pPr>
        <w:pStyle w:val="ac"/>
        <w:rPr>
          <w:rFonts w:ascii="Times New Roman" w:hAnsi="Times New Roman"/>
          <w:sz w:val="28"/>
          <w:szCs w:val="28"/>
        </w:rPr>
      </w:pPr>
    </w:p>
    <w:p w:rsidR="00883754" w:rsidRPr="00D44DEA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D44DEA">
        <w:rPr>
          <w:rFonts w:ascii="Times New Roman" w:hAnsi="Times New Roman"/>
          <w:sz w:val="28"/>
          <w:szCs w:val="28"/>
        </w:rPr>
        <w:t>Об утверждении административного  регламента</w:t>
      </w:r>
    </w:p>
    <w:p w:rsidR="00883754" w:rsidRPr="00D44DEA" w:rsidRDefault="00883754" w:rsidP="00883754">
      <w:pPr>
        <w:pStyle w:val="ac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 w:rsidRPr="00D44DEA"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предоставления муниципальной услуги </w:t>
      </w:r>
    </w:p>
    <w:p w:rsidR="00883754" w:rsidRPr="00883754" w:rsidRDefault="00883754" w:rsidP="00883754">
      <w:pPr>
        <w:pStyle w:val="ac"/>
        <w:rPr>
          <w:rFonts w:ascii="Times New Roman" w:hAnsi="Times New Roman"/>
          <w:bCs/>
          <w:sz w:val="28"/>
          <w:szCs w:val="28"/>
        </w:rPr>
      </w:pPr>
      <w:r w:rsidRPr="00883754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883754">
        <w:rPr>
          <w:rFonts w:ascii="Times New Roman" w:hAnsi="Times New Roman"/>
          <w:bCs/>
          <w:sz w:val="28"/>
          <w:szCs w:val="28"/>
        </w:rPr>
        <w:t>Передача муниципального имущества в аренду</w:t>
      </w:r>
      <w:r w:rsidRPr="00883754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</w:p>
    <w:p w:rsidR="00883754" w:rsidRPr="0089559D" w:rsidRDefault="00883754" w:rsidP="00883754">
      <w:pPr>
        <w:pStyle w:val="ac"/>
        <w:rPr>
          <w:rFonts w:ascii="Times New Roman" w:hAnsi="Times New Roman"/>
          <w:b/>
          <w:bCs/>
          <w:sz w:val="28"/>
          <w:szCs w:val="28"/>
        </w:rPr>
      </w:pPr>
    </w:p>
    <w:p w:rsidR="00883754" w:rsidRPr="00FE337B" w:rsidRDefault="00FE337B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="00883754" w:rsidRPr="00FE337B"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27.07.2010 </w:t>
      </w:r>
      <w:r>
        <w:rPr>
          <w:rFonts w:ascii="Times New Roman" w:hAnsi="Times New Roman"/>
          <w:sz w:val="28"/>
          <w:szCs w:val="28"/>
        </w:rPr>
        <w:t xml:space="preserve"> </w:t>
      </w:r>
      <w:r w:rsidR="00883754" w:rsidRPr="00FE337B">
        <w:rPr>
          <w:rFonts w:ascii="Times New Roman" w:hAnsi="Times New Roman"/>
          <w:sz w:val="28"/>
          <w:szCs w:val="28"/>
        </w:rPr>
        <w:t>№ 210-ФЗ «Об организации предоставления государственных и муниципальных услуг», от 06.10.2010 № 131-ФЗ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</w:rPr>
        <w:t xml:space="preserve"> администрация сельского поселения «Шошка» </w:t>
      </w:r>
      <w:r w:rsidR="00883754" w:rsidRPr="00FE337B">
        <w:rPr>
          <w:rFonts w:ascii="Times New Roman" w:hAnsi="Times New Roman"/>
          <w:sz w:val="28"/>
          <w:szCs w:val="28"/>
        </w:rPr>
        <w:t xml:space="preserve"> ПОСТАНОВЛЯЕТ:</w:t>
      </w: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bCs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 xml:space="preserve">1. Утвердить административный регламент предоставления муниципальной услуги </w:t>
      </w:r>
      <w:r w:rsidRPr="00FE337B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Pr="00FE337B">
        <w:rPr>
          <w:rFonts w:ascii="Times New Roman" w:hAnsi="Times New Roman"/>
          <w:bCs/>
          <w:sz w:val="28"/>
          <w:szCs w:val="28"/>
        </w:rPr>
        <w:t>Передача муниципального имущества в аренду</w:t>
      </w:r>
      <w:r w:rsidRPr="00FE337B">
        <w:rPr>
          <w:rFonts w:ascii="Times New Roman" w:eastAsia="Times New Roman" w:hAnsi="Times New Roman"/>
          <w:bCs/>
          <w:sz w:val="28"/>
          <w:szCs w:val="28"/>
          <w:lang w:eastAsia="ru-RU"/>
        </w:rPr>
        <w:t>» согласно приложению к настоящему постановлению.</w:t>
      </w: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>2. Разместить утвержденный Регламент на официальном сайте администрации муниципального района «Княжпогостский» в разделе «Поселение «Шошка».</w:t>
      </w: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FE337B" w:rsidRDefault="00EE7831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883754" w:rsidRPr="00FE337B">
        <w:rPr>
          <w:rFonts w:ascii="Times New Roman" w:hAnsi="Times New Roman"/>
          <w:sz w:val="28"/>
          <w:szCs w:val="28"/>
        </w:rPr>
        <w:t>. Настоящее постановление вступает в силу со дня его официального обнародования.</w:t>
      </w:r>
    </w:p>
    <w:p w:rsidR="00883754" w:rsidRPr="00FE337B" w:rsidRDefault="00883754" w:rsidP="00FE337B">
      <w:pPr>
        <w:pStyle w:val="ac"/>
        <w:jc w:val="both"/>
        <w:rPr>
          <w:rFonts w:ascii="Times New Roman" w:hAnsi="Times New Roman"/>
          <w:sz w:val="28"/>
          <w:szCs w:val="28"/>
        </w:rPr>
      </w:pPr>
    </w:p>
    <w:p w:rsidR="00883754" w:rsidRPr="0089559D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89559D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89559D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89559D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89559D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Pr="00FE337B" w:rsidRDefault="00883754" w:rsidP="00883754">
      <w:pPr>
        <w:pStyle w:val="ac"/>
        <w:rPr>
          <w:rFonts w:ascii="Times New Roman" w:hAnsi="Times New Roman"/>
          <w:sz w:val="28"/>
          <w:szCs w:val="28"/>
        </w:rPr>
      </w:pPr>
      <w:r w:rsidRPr="00FE337B">
        <w:rPr>
          <w:rFonts w:ascii="Times New Roman" w:hAnsi="Times New Roman"/>
          <w:sz w:val="28"/>
          <w:szCs w:val="28"/>
        </w:rPr>
        <w:t>Глава сельского поселения  «Шошка»                                            П.Н.Рохин</w:t>
      </w:r>
    </w:p>
    <w:p w:rsidR="00883754" w:rsidRDefault="00883754" w:rsidP="00883754">
      <w:pPr>
        <w:pStyle w:val="ac"/>
        <w:rPr>
          <w:rFonts w:ascii="Times New Roman" w:hAnsi="Times New Roman"/>
          <w:sz w:val="26"/>
          <w:szCs w:val="26"/>
        </w:rPr>
      </w:pPr>
    </w:p>
    <w:p w:rsidR="00883754" w:rsidRDefault="00883754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83754" w:rsidRDefault="00883754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883754" w:rsidRPr="001F1547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lastRenderedPageBreak/>
        <w:t>Приложение</w:t>
      </w:r>
    </w:p>
    <w:p w:rsidR="00883754" w:rsidRPr="001F1547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 к постановлению администрации</w:t>
      </w:r>
    </w:p>
    <w:p w:rsidR="00883754" w:rsidRPr="001F1547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 сельского поселения «Шошка»</w:t>
      </w:r>
    </w:p>
    <w:p w:rsidR="00883754" w:rsidRPr="001F1547" w:rsidRDefault="00883754" w:rsidP="00883754">
      <w:pPr>
        <w:pStyle w:val="ac"/>
        <w:jc w:val="right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FE337B" w:rsidRPr="001F1547">
        <w:rPr>
          <w:rFonts w:ascii="Times New Roman" w:hAnsi="Times New Roman"/>
          <w:sz w:val="24"/>
          <w:szCs w:val="24"/>
        </w:rPr>
        <w:t>от  25 января  2016г.    № 5</w:t>
      </w:r>
    </w:p>
    <w:p w:rsidR="00883754" w:rsidRPr="001F1547" w:rsidRDefault="00883754" w:rsidP="0088375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АДМИНИСТРАТИВНЫЙ РЕГЛАМЕНТ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предоставления муниципальной услуги «</w:t>
      </w:r>
      <w:r w:rsidR="006B4733" w:rsidRPr="001F1547">
        <w:rPr>
          <w:rFonts w:ascii="Times New Roman" w:hAnsi="Times New Roman"/>
          <w:b/>
          <w:bCs/>
          <w:sz w:val="24"/>
          <w:szCs w:val="24"/>
        </w:rPr>
        <w:t>Передача муниципального имущества в аренду</w:t>
      </w:r>
      <w:r w:rsidRPr="001F15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»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</w:p>
    <w:p w:rsidR="003D6298" w:rsidRPr="001F1547" w:rsidRDefault="003D6298" w:rsidP="006B4474">
      <w:pPr>
        <w:pStyle w:val="a5"/>
        <w:widowControl w:val="0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1F1547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>Общие положения</w:t>
      </w:r>
    </w:p>
    <w:p w:rsidR="003D6298" w:rsidRPr="001F1547" w:rsidRDefault="003D6298" w:rsidP="006B4474">
      <w:pPr>
        <w:pStyle w:val="a5"/>
        <w:widowControl w:val="0"/>
        <w:autoSpaceDE w:val="0"/>
        <w:autoSpaceDN w:val="0"/>
        <w:adjustRightInd w:val="0"/>
        <w:spacing w:after="0" w:line="240" w:lineRule="auto"/>
        <w:ind w:left="1080"/>
        <w:outlineLvl w:val="1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Предмет регулирования административного регламента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1.1. Административный регламент предоставления муниципальной услуги «</w:t>
      </w:r>
      <w:r w:rsidR="006B4733" w:rsidRPr="001F1547">
        <w:rPr>
          <w:rFonts w:ascii="Times New Roman" w:hAnsi="Times New Roman"/>
          <w:bCs/>
          <w:sz w:val="24"/>
          <w:szCs w:val="24"/>
          <w:lang w:eastAsia="ru-RU"/>
        </w:rPr>
        <w:t>Передача муниципального имущества в аренду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» (далее - административный регламент), определяет порядок, сроки и последовательность действий (административных процедур) </w:t>
      </w:r>
      <w:r w:rsidR="00FE337B" w:rsidRPr="001F1547">
        <w:rPr>
          <w:rFonts w:ascii="Times New Roman" w:hAnsi="Times New Roman"/>
          <w:sz w:val="24"/>
          <w:szCs w:val="24"/>
          <w:lang w:eastAsia="ru-RU"/>
        </w:rPr>
        <w:t xml:space="preserve">администрации сельского поселения «Шошка»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(далее – Орган), формы контроля за исполнением административного регламента, ответственность должностных лиц органов, предоставляющих муниципальные услуги, за несоблюдение ими требований регламентов при выполнении административных процедур (действий), порядок обжалования действий (бездействия) должностного лица, а также принимаемого им решения при </w:t>
      </w:r>
      <w:r w:rsidR="006B4733" w:rsidRPr="001F1547">
        <w:rPr>
          <w:rFonts w:ascii="Times New Roman" w:hAnsi="Times New Roman"/>
          <w:bCs/>
          <w:sz w:val="24"/>
          <w:szCs w:val="24"/>
        </w:rPr>
        <w:t xml:space="preserve">передаче муниципального имущества в аренду </w:t>
      </w:r>
      <w:r w:rsidRPr="001F1547">
        <w:rPr>
          <w:rFonts w:ascii="Times New Roman" w:hAnsi="Times New Roman"/>
          <w:sz w:val="24"/>
          <w:szCs w:val="24"/>
          <w:lang w:eastAsia="ru-RU"/>
        </w:rPr>
        <w:t>(далее – муниципальная услуга).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Настоящий административный регламент разработан в целях упорядочения административных процедур и административных действий, повышения качества предоставления и доступности муниципальной услуги, устранения избыточных действий и избыточных административных процедур, сокращения количества документов, представляемых заявителями для получения муниципальной услуги, применения новых оптимизированных форм документов, снижения количества взаимодействий заявителей с должностными лицами, сокращения срока предоставления муниципальной услуги, а также сроков исполнения отдельных административных процедур и административных действий в рамках предоставления муниципальной услуги, если это не противоречит законодательству Российской Федерации, Республики Коми, муниципального образования.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Круг заявителей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1.2. Заявителями являются </w:t>
      </w:r>
      <w:r w:rsidR="006431F9" w:rsidRPr="001F1547">
        <w:rPr>
          <w:rFonts w:ascii="Times New Roman" w:hAnsi="Times New Roman"/>
          <w:sz w:val="24"/>
          <w:szCs w:val="24"/>
          <w:lang w:eastAsia="ru-RU"/>
        </w:rPr>
        <w:t>физические и юридические лица, а также индивидуальные предприниматели</w:t>
      </w:r>
      <w:r w:rsidRPr="001F1547">
        <w:rPr>
          <w:rFonts w:ascii="Times New Roman" w:hAnsi="Times New Roman"/>
          <w:sz w:val="24"/>
          <w:szCs w:val="24"/>
          <w:lang w:eastAsia="ru-RU"/>
        </w:rPr>
        <w:t>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1.3.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От имени заявителя, в целях получения услуги может выступать лицо, имеющее такое право в соответствии с законодательством Российской Федерации, либо в силу наделения его заявителем в порядке, установленном законодательством Российской Федерации, соответствующими полномочиями.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Требования к порядку информирования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1.4. Информация о порядке предоставления муниципальной услуги размещается:</w:t>
      </w:r>
    </w:p>
    <w:p w:rsidR="006A0058" w:rsidRPr="001F1547" w:rsidRDefault="006A0058" w:rsidP="006A0058">
      <w:pPr>
        <w:widowControl w:val="0"/>
        <w:numPr>
          <w:ilvl w:val="0"/>
          <w:numId w:val="3"/>
        </w:numPr>
        <w:tabs>
          <w:tab w:val="left" w:pos="993"/>
          <w:tab w:val="left" w:pos="1134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 на информационных стендах, расположенных в Органе;</w:t>
      </w:r>
    </w:p>
    <w:p w:rsidR="006A0058" w:rsidRPr="001F1547" w:rsidRDefault="006A0058" w:rsidP="006A0058">
      <w:pPr>
        <w:widowControl w:val="0"/>
        <w:numPr>
          <w:ilvl w:val="0"/>
          <w:numId w:val="3"/>
        </w:numPr>
        <w:tabs>
          <w:tab w:val="left" w:pos="993"/>
        </w:tabs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 в электронном виде в информационно-телекоммуникационной сети Интернет (далее – сеть Интернет): 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на официальном сайте Органа (</w:t>
      </w:r>
      <w:hyperlink r:id="rId10" w:history="1">
        <w:r w:rsidRPr="001F1547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www</w:t>
        </w:r>
        <w:r w:rsidRPr="001F1547">
          <w:rPr>
            <w:rStyle w:val="a7"/>
            <w:rFonts w:ascii="Times New Roman" w:hAnsi="Times New Roman"/>
            <w:sz w:val="24"/>
            <w:szCs w:val="24"/>
            <w:lang w:eastAsia="ru-RU"/>
          </w:rPr>
          <w:t>.</w:t>
        </w:r>
        <w:r w:rsidRPr="001F1547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mrk</w:t>
        </w:r>
        <w:r w:rsidRPr="001F1547">
          <w:rPr>
            <w:rStyle w:val="a7"/>
            <w:rFonts w:ascii="Times New Roman" w:hAnsi="Times New Roman"/>
            <w:sz w:val="24"/>
            <w:szCs w:val="24"/>
            <w:lang w:eastAsia="ru-RU"/>
          </w:rPr>
          <w:t>11.</w:t>
        </w:r>
        <w:r w:rsidRPr="001F1547">
          <w:rPr>
            <w:rStyle w:val="a7"/>
            <w:rFonts w:ascii="Times New Roman" w:hAnsi="Times New Roman"/>
            <w:sz w:val="24"/>
            <w:szCs w:val="24"/>
            <w:lang w:val="en-US" w:eastAsia="ru-RU"/>
          </w:rPr>
          <w:t>ru</w:t>
        </w:r>
      </w:hyperlink>
      <w:r w:rsidRPr="001F1547">
        <w:rPr>
          <w:rFonts w:ascii="Times New Roman" w:hAnsi="Times New Roman"/>
          <w:sz w:val="24"/>
          <w:szCs w:val="24"/>
          <w:lang w:eastAsia="ru-RU"/>
        </w:rPr>
        <w:t>)</w:t>
      </w:r>
      <w:r w:rsidRPr="001F1547">
        <w:rPr>
          <w:rFonts w:ascii="Times New Roman" w:hAnsi="Times New Roman"/>
          <w:i/>
          <w:sz w:val="24"/>
          <w:szCs w:val="24"/>
          <w:lang w:eastAsia="ru-RU"/>
        </w:rPr>
        <w:t>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- в федеральной государственной информационной системе </w:t>
      </w:r>
      <w:r w:rsidRPr="001F1547">
        <w:rPr>
          <w:rFonts w:ascii="Times New Roman" w:hAnsi="Times New Roman"/>
          <w:sz w:val="24"/>
          <w:szCs w:val="24"/>
        </w:rPr>
        <w:t>«Единый портал государственных и муниципальных услуг (функций)» (</w:t>
      </w:r>
      <w:r w:rsidRPr="001F1547">
        <w:rPr>
          <w:rFonts w:ascii="Times New Roman" w:hAnsi="Times New Roman"/>
          <w:sz w:val="24"/>
          <w:szCs w:val="24"/>
          <w:lang w:eastAsia="ru-RU"/>
        </w:rPr>
        <w:t>http://www.gosuslugi.ru/</w:t>
      </w:r>
      <w:r w:rsidRPr="001F1547">
        <w:rPr>
          <w:rFonts w:ascii="Times New Roman" w:hAnsi="Times New Roman"/>
          <w:sz w:val="24"/>
          <w:szCs w:val="24"/>
        </w:rPr>
        <w:t>) и региональной информационной системе «Портал государственных и муниципальных услуг (функций) Республики Коми» (</w:t>
      </w:r>
      <w:hyperlink r:id="rId11" w:history="1">
        <w:r w:rsidRPr="001F1547">
          <w:rPr>
            <w:rFonts w:ascii="Times New Roman" w:hAnsi="Times New Roman"/>
            <w:sz w:val="24"/>
            <w:szCs w:val="24"/>
          </w:rPr>
          <w:t>http://pgu.rkomi.ru/</w:t>
        </w:r>
      </w:hyperlink>
      <w:r w:rsidRPr="001F1547">
        <w:rPr>
          <w:rFonts w:ascii="Times New Roman" w:hAnsi="Times New Roman"/>
          <w:sz w:val="24"/>
          <w:szCs w:val="24"/>
          <w:lang w:eastAsia="ru-RU"/>
        </w:rPr>
        <w:t>)</w:t>
      </w:r>
      <w:r w:rsidRPr="001F1547">
        <w:rPr>
          <w:rFonts w:ascii="Times New Roman" w:hAnsi="Times New Roman"/>
          <w:sz w:val="24"/>
          <w:szCs w:val="24"/>
        </w:rPr>
        <w:t xml:space="preserve"> (далее – порталы </w:t>
      </w:r>
      <w:r w:rsidRPr="001F1547">
        <w:rPr>
          <w:rFonts w:ascii="Times New Roman" w:hAnsi="Times New Roman"/>
          <w:sz w:val="24"/>
          <w:szCs w:val="24"/>
        </w:rPr>
        <w:lastRenderedPageBreak/>
        <w:t>государственных и муниципальных услуг (функций)).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Информацию о порядке предоставления муниципальной услуги  можно получить: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посредством телефонной связи по номеру Органа (8-82139) 2-80-84;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посредством факсимильного сообщения (8-82139) 2-80-84;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при личном обращении в Орган;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при письменном обращении в Орган, в том числе по электронной почте;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путем публичного информирования.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Информация о порядке предоставления муниципальной услуги должна содержать: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сведения о порядке предоставления муниципальной услуги;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категории заявителей;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адрес Органа для приема документов, необходимых для предоставления муниципальной услуги, режим работы Органа;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порядок передачи результата заявителю;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сведения, которые необходимо указать в заявлении о предоставлении муниципальной услуги;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перечень документов, необходимых для предоставления муниципальной услуги (в том числе с разделением таких документов на документы, которые заявитель обязан предоставить самостоятельно, и документы, которые заявитель вправе предоставить по собственной инициативе);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срок предоставления муниципальной услуги;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сведения о порядке обжалования действий (бездействия) и решений должностных лиц;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источник получения документов, необходимых для предоставления муниципальной услуги;</w:t>
      </w:r>
    </w:p>
    <w:p w:rsidR="006A0058" w:rsidRPr="001F1547" w:rsidRDefault="006A0058" w:rsidP="006A0058">
      <w:pPr>
        <w:spacing w:after="0"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- время приема и выдачи документов.</w:t>
      </w:r>
    </w:p>
    <w:p w:rsidR="006A0058" w:rsidRPr="001F1547" w:rsidRDefault="006A0058" w:rsidP="006A0058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В любое время с момента приёма документов до получения результатов услуги заявитель имеет право на получение сведений о ходе предоставления  услуги по письменному обращению, телефону, электронной почте, лично, а также через личный кабинет  порталов государственных и муниципальных услуг (функций). 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Консультации по процедуре предоставления муниципальной услуги осуществляются сотрудниками Органа в соответствии с должностными инструкциями.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ответах на телефонные звонки и личные обращения сотрудники Органа, ответственные за информирование, подробно, четко и в вежливой форме информируют обратившихся заявителей по интересующим их вопросам.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Устное информирование каждого обратившегося за информацией заявителя осуществляется не более 15 минут.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В случае если для подготовки ответа на устное обращение требуется более продолжительное время, сотрудник Органа, ответственный за информирование, предлагает заинтересованным лицам перезвонить в определенный день и в определенное время. К назначенному сроку ответ по вопросам заявителей должен быть подготовлен. 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В случае если предоставление информации, необходимой заявителю, не представляется возможным посредством телефона, сотрудник Органа, принявший телефонный звонок, разъясняет заявителю право обратиться с письменным обращением в Орган и требования к оформлению обращения.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Ответ на письменное обращение, поступившее в Орган, направляется заявителю в срок, не превышающий 30 календарных дней со дня регистрации обращения.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Письменный ответ на обращение должен содержать фамилию и номер телефона исполнителя и направляется по почтовому адресу или адресу электронной почты,  указанному в обращении.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В случае если в письменном обращении не указана фамилия заявителя, направившего обращение, и почтовый адрес, по которому должен быть направлен ответ, ответ на обращение не дается.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Публичное информирование о порядке предоставления муниципальной услуги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осуществляется посредством размещения соответствующей информации в средствах массовой информации,  на официальном сайте Органа.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Прием документов, необходимых для предоставления муниципальной услуги, осуществляется в Органе</w:t>
      </w:r>
      <w:r w:rsidRPr="001F1547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6A0058" w:rsidRPr="001F1547" w:rsidRDefault="006A0058" w:rsidP="006A0058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Информация о справочных телефонах, адресах электронной почты, адресах местонахождения, режиме работы и приеме заявителей в Органе содержится в Приложении № 1 к настоящему административному регламенту.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val="en-US" w:eastAsia="ru-RU"/>
        </w:rPr>
        <w:t>II</w:t>
      </w:r>
      <w:r w:rsidRPr="001F1547">
        <w:rPr>
          <w:rFonts w:ascii="Times New Roman" w:hAnsi="Times New Roman"/>
          <w:b/>
          <w:sz w:val="24"/>
          <w:szCs w:val="24"/>
          <w:lang w:eastAsia="ru-RU"/>
        </w:rPr>
        <w:t>. Стандарт предоставления муниципальной услуги</w:t>
      </w:r>
    </w:p>
    <w:p w:rsidR="00887E3C" w:rsidRPr="001F1547" w:rsidRDefault="00887E3C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Наименование муниципальной услуги</w:t>
      </w:r>
    </w:p>
    <w:p w:rsidR="006A27CA" w:rsidRPr="001F1547" w:rsidRDefault="006A27C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2.1. Наименование муниципальной услуги: «</w:t>
      </w:r>
      <w:r w:rsidR="00882FDB" w:rsidRPr="001F1547">
        <w:rPr>
          <w:rFonts w:ascii="Times New Roman" w:hAnsi="Times New Roman"/>
          <w:bCs/>
          <w:sz w:val="24"/>
          <w:szCs w:val="24"/>
          <w:lang w:eastAsia="ru-RU"/>
        </w:rPr>
        <w:t>Передача муниципального имущества в аренду</w:t>
      </w:r>
      <w:r w:rsidRPr="001F1547">
        <w:rPr>
          <w:rFonts w:ascii="Times New Roman" w:hAnsi="Times New Roman"/>
          <w:sz w:val="24"/>
          <w:szCs w:val="24"/>
          <w:lang w:eastAsia="ru-RU"/>
        </w:rPr>
        <w:t>».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Наименование органа, предоставляющего муниципальную услугу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2.2. Предоставление муниципальной услуги осуществляется </w:t>
      </w:r>
      <w:r w:rsidR="00A64E2B" w:rsidRPr="001F1547">
        <w:rPr>
          <w:rFonts w:ascii="Times New Roman" w:hAnsi="Times New Roman"/>
          <w:sz w:val="24"/>
          <w:szCs w:val="24"/>
          <w:lang w:eastAsia="ru-RU"/>
        </w:rPr>
        <w:t>администрацией сельского поселения «Шошка».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Органы и организации, участвующие в предоставлении муниципальной услуги, обращение в которые необходимо для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2.3. Для получения муниципальной усл</w:t>
      </w:r>
      <w:r w:rsidR="006A0058"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уги заявитель обращается в Орган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в части приема и регистрации документов у заявителя,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запроса недостающих документов, находящихся в распоряжении органов государственной власти, органов местного самоуправления и подведомственных этим органам организациях</w:t>
      </w:r>
      <w:r w:rsidRPr="001F1547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 xml:space="preserve">, </w:t>
      </w:r>
      <w:r w:rsidRPr="001F1547">
        <w:rPr>
          <w:rFonts w:ascii="Times New Roman" w:hAnsi="Times New Roman"/>
          <w:sz w:val="24"/>
          <w:szCs w:val="24"/>
          <w:lang w:eastAsia="ru-RU"/>
        </w:rPr>
        <w:t>принятия решения, уведомления и выдачи результата предоставления муниципальной услуги заявителю.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2.4. Органы и организации, участвующие в предоставлении муниципальной услуги: </w:t>
      </w:r>
    </w:p>
    <w:p w:rsidR="005156BA" w:rsidRPr="001F1547" w:rsidRDefault="005156BA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2.4.1. Федеральная налоговая служба – в части предоставления сведений (выписки) из Единого государственного реестра юридических лиц, Единого государственного реестра индивидуальных предпринимателей, сведений о постановке на учет, сведений об отсутствии задолженности перед бюджетами и внебюджетными фондами всех уровней, сведений о среднем количестве сотрудников; </w:t>
      </w:r>
    </w:p>
    <w:p w:rsidR="003D6298" w:rsidRPr="001F1547" w:rsidRDefault="005156BA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2.4.2. Федеральная служба государственной статистики – в части предоставления сведений о выручке от реализации товаров (работ услуг) за предшествующий год, сведений из бухгалтерского баланса.</w:t>
      </w: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Запрещается требовать от заявителя:</w:t>
      </w: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услуги.</w:t>
      </w: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color w:val="FF0000"/>
          <w:sz w:val="24"/>
          <w:szCs w:val="24"/>
          <w:lang w:eastAsia="ru-RU"/>
        </w:rPr>
        <w:tab/>
      </w:r>
      <w:r w:rsidRPr="001F1547">
        <w:rPr>
          <w:rFonts w:ascii="Times New Roman" w:hAnsi="Times New Roman"/>
          <w:b/>
          <w:sz w:val="24"/>
          <w:szCs w:val="24"/>
          <w:lang w:eastAsia="ru-RU"/>
        </w:rPr>
        <w:t>Описание результата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2.5. Результатом предоставления муниципальной услуги является: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1) решение о </w:t>
      </w:r>
      <w:r w:rsidR="006A27CA" w:rsidRPr="001F1547">
        <w:rPr>
          <w:rFonts w:ascii="Times New Roman" w:hAnsi="Times New Roman"/>
          <w:bCs/>
          <w:sz w:val="24"/>
          <w:szCs w:val="24"/>
          <w:lang w:eastAsia="ru-RU"/>
        </w:rPr>
        <w:t>передаче муниципального имущества в аренду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(далее – решение о предос</w:t>
      </w:r>
      <w:r w:rsidR="006A27CA" w:rsidRPr="001F1547">
        <w:rPr>
          <w:rFonts w:ascii="Times New Roman" w:hAnsi="Times New Roman"/>
          <w:sz w:val="24"/>
          <w:szCs w:val="24"/>
          <w:lang w:eastAsia="ru-RU"/>
        </w:rPr>
        <w:t>тавлении муниципальной услуги),</w:t>
      </w:r>
      <w:r w:rsidR="006A27CA" w:rsidRPr="001F1547">
        <w:rPr>
          <w:rFonts w:ascii="Times New Roman" w:hAnsi="Times New Roman"/>
          <w:sz w:val="24"/>
          <w:szCs w:val="24"/>
        </w:rPr>
        <w:t xml:space="preserve"> заключение договора</w:t>
      </w:r>
      <w:r w:rsidR="006A27CA" w:rsidRPr="001F1547">
        <w:rPr>
          <w:rFonts w:ascii="Times New Roman" w:hAnsi="Times New Roman"/>
          <w:sz w:val="24"/>
          <w:szCs w:val="24"/>
          <w:lang w:eastAsia="ru-RU"/>
        </w:rPr>
        <w:t xml:space="preserve"> аренды</w:t>
      </w:r>
      <w:r w:rsidR="004C1A40" w:rsidRPr="001F1547">
        <w:rPr>
          <w:rFonts w:ascii="Times New Roman" w:hAnsi="Times New Roman"/>
          <w:sz w:val="24"/>
          <w:szCs w:val="24"/>
          <w:lang w:eastAsia="ru-RU"/>
        </w:rPr>
        <w:t>,</w:t>
      </w:r>
      <w:r w:rsidR="006A27CA"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1547">
        <w:rPr>
          <w:rFonts w:ascii="Times New Roman" w:hAnsi="Times New Roman"/>
          <w:sz w:val="24"/>
          <w:szCs w:val="24"/>
          <w:lang w:eastAsia="ru-RU"/>
        </w:rPr>
        <w:t>уведомление о предоставлении муниципальной услуги;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2) </w:t>
      </w:r>
      <w:r w:rsidRPr="001F1547">
        <w:rPr>
          <w:rFonts w:ascii="Times New Roman" w:hAnsi="Times New Roman"/>
          <w:sz w:val="24"/>
          <w:szCs w:val="24"/>
        </w:rPr>
        <w:t xml:space="preserve">решение об отказе в </w:t>
      </w:r>
      <w:r w:rsidR="008615E0" w:rsidRPr="001F1547">
        <w:rPr>
          <w:rFonts w:ascii="Times New Roman" w:hAnsi="Times New Roman"/>
          <w:bCs/>
          <w:sz w:val="24"/>
          <w:szCs w:val="24"/>
        </w:rPr>
        <w:t>передаче муниципального имущества в аренду</w:t>
      </w:r>
      <w:r w:rsidR="008615E0" w:rsidRPr="001F1547">
        <w:rPr>
          <w:rFonts w:ascii="Times New Roman" w:hAnsi="Times New Roman"/>
          <w:sz w:val="24"/>
          <w:szCs w:val="24"/>
        </w:rPr>
        <w:t xml:space="preserve"> </w:t>
      </w:r>
      <w:r w:rsidRPr="001F1547">
        <w:rPr>
          <w:rFonts w:ascii="Times New Roman" w:hAnsi="Times New Roman"/>
          <w:sz w:val="24"/>
          <w:szCs w:val="24"/>
        </w:rPr>
        <w:t>(далее – решение об отказе в предоставлении муниципальной услуги)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; уведомление об отказе в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предоставлении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Срок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615E0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2.6.</w:t>
      </w:r>
      <w:r w:rsidRPr="001F1547">
        <w:rPr>
          <w:rFonts w:ascii="Times New Roman" w:hAnsi="Times New Roman"/>
          <w:sz w:val="24"/>
          <w:szCs w:val="24"/>
        </w:rPr>
        <w:t xml:space="preserve"> </w:t>
      </w:r>
      <w:r w:rsidR="008615E0" w:rsidRPr="001F1547">
        <w:rPr>
          <w:rFonts w:ascii="Times New Roman" w:eastAsia="Times New Roman" w:hAnsi="Times New Roman"/>
          <w:sz w:val="24"/>
          <w:szCs w:val="24"/>
          <w:lang w:eastAsia="ru-RU"/>
        </w:rPr>
        <w:t>Срок предоставления муниципальной услуги составляет:</w:t>
      </w:r>
    </w:p>
    <w:p w:rsidR="008615E0" w:rsidRPr="001F1547" w:rsidRDefault="008615E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1) без проведения торгов - не более 30 </w:t>
      </w:r>
      <w:r w:rsidRPr="001F1547">
        <w:rPr>
          <w:rFonts w:ascii="Times New Roman" w:hAnsi="Times New Roman"/>
          <w:sz w:val="24"/>
          <w:szCs w:val="24"/>
        </w:rPr>
        <w:t>календарных дней, исчисляемых со дня регистрации заявления с документами, необходимыми для предоставления муниципальной услуги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;</w:t>
      </w:r>
    </w:p>
    <w:p w:rsidR="008615E0" w:rsidRPr="001F1547" w:rsidRDefault="008615E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2) с проведением конкурса или аукциона - не более 40 календарных дней, исчисляемых со дня регистрации заявления с документами, необходимыми для предоставления муниципальной услуги. В случае если победитель конкурса признан уклонившимся от заключения договора и договор заключается с участником конкурса, заявке на участие в конкурсе которого присвоен второй номер – не более 60 календарных дней, исчисляемых со дня регистрации заявления с документами, необходимыми для предоставления муниципальной услуги;</w:t>
      </w:r>
    </w:p>
    <w:p w:rsidR="003D6298" w:rsidRPr="001F1547" w:rsidRDefault="008615E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3) путем получения муниципальной преференции с согласия антимонопольной службы - не более 30 календарных дней, исчисляемых со дня регистрации заявления с документами, необходимыми для предоставления муниципальной услуги.</w:t>
      </w:r>
      <w:r w:rsidRPr="001F1547">
        <w:rPr>
          <w:rFonts w:ascii="Times New Roman" w:eastAsiaTheme="minorHAnsi" w:hAnsi="Times New Roman"/>
          <w:sz w:val="24"/>
          <w:szCs w:val="24"/>
        </w:rPr>
        <w:t xml:space="preserve">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При необходимости срок рассмотрения письменного обращения может быть продлен руководителем (заместителем руководителя) антимонопольного органа, но не более чем на 30 календарных дней, с одновременным информированием лица, обратившегося в антимонопольный орган, и указанием причин продления</w:t>
      </w:r>
      <w:r w:rsidR="003D6298" w:rsidRPr="001F1547">
        <w:rPr>
          <w:rFonts w:ascii="Times New Roman" w:hAnsi="Times New Roman"/>
          <w:sz w:val="24"/>
          <w:szCs w:val="24"/>
        </w:rPr>
        <w:t>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 xml:space="preserve">Перечень нормативных правовых актов, регулирующих </w:t>
      </w:r>
      <w:r w:rsidR="00856CB6" w:rsidRPr="001F1547">
        <w:rPr>
          <w:rFonts w:ascii="Times New Roman" w:hAnsi="Times New Roman"/>
          <w:b/>
          <w:sz w:val="24"/>
          <w:szCs w:val="24"/>
          <w:lang w:eastAsia="ru-RU"/>
        </w:rPr>
        <w:t>о</w:t>
      </w:r>
      <w:r w:rsidRPr="001F1547">
        <w:rPr>
          <w:rFonts w:ascii="Times New Roman" w:hAnsi="Times New Roman"/>
          <w:b/>
          <w:sz w:val="24"/>
          <w:szCs w:val="24"/>
          <w:lang w:eastAsia="ru-RU"/>
        </w:rPr>
        <w:t>тношения, возникающие в связи с предоставлением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2.7. Предоставление муниципальной услуги осуществляется в соответствии со следующими нормативными правовыми актами:</w:t>
      </w:r>
    </w:p>
    <w:p w:rsidR="003D6298" w:rsidRPr="001F1547" w:rsidRDefault="003D6298" w:rsidP="006B44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Конституцией Российской Федерации (принята всенародным голосованием 12.12.1993) («Собрание законодательства Российской Федерации», 04.08.2014, № 31, ст. 4398);</w:t>
      </w:r>
    </w:p>
    <w:p w:rsidR="004514D8" w:rsidRPr="001F1547" w:rsidRDefault="004514D8" w:rsidP="006B44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Гражданским кодексом Российской Федерации (часть первая) от 30 ноября 1994 г. № 51-ФЗ (Собрание законодательства Российской Федерации, 1994, № 32, ст. 3301);</w:t>
      </w:r>
    </w:p>
    <w:p w:rsidR="004514D8" w:rsidRPr="001F1547" w:rsidRDefault="004514D8" w:rsidP="006B44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Федеральным законом от 26.07.2006 № 135-ФЗ «О защите конкуренции» («Собрание законодательства РФ», 31.07.2006, № 31 (1 ч.), ст. 3434);</w:t>
      </w:r>
    </w:p>
    <w:p w:rsidR="003D6298" w:rsidRPr="001F1547" w:rsidRDefault="003D6298" w:rsidP="006B44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Федеральным законом от 27.07.2010 № 210-ФЗ «Об организации предоставления государственных и муниципальных услуг» («Российская газета», № 168, 30.07.2010);</w:t>
      </w:r>
    </w:p>
    <w:p w:rsidR="003D6298" w:rsidRPr="001F1547" w:rsidRDefault="003D6298" w:rsidP="006B44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Федеральным </w:t>
      </w:r>
      <w:hyperlink r:id="rId12" w:history="1">
        <w:r w:rsidRPr="001F1547">
          <w:rPr>
            <w:rStyle w:val="a7"/>
            <w:rFonts w:ascii="Times New Roman" w:hAnsi="Times New Roman"/>
            <w:color w:val="auto"/>
            <w:sz w:val="24"/>
            <w:szCs w:val="24"/>
            <w:u w:val="none"/>
          </w:rPr>
          <w:t>закон</w:t>
        </w:r>
      </w:hyperlink>
      <w:r w:rsidRPr="001F1547">
        <w:rPr>
          <w:rFonts w:ascii="Times New Roman" w:hAnsi="Times New Roman"/>
          <w:sz w:val="24"/>
          <w:szCs w:val="24"/>
        </w:rPr>
        <w:t>ом от 06.10.2003 № 131-ФЗ «Об общих принципах организации местного самоуправления в Российской Федерации» («Собрание законодательства Российской Федерации», 06.10.2003, № 40, ст. 3822);</w:t>
      </w:r>
    </w:p>
    <w:p w:rsidR="003D6298" w:rsidRPr="001F1547" w:rsidRDefault="003D6298" w:rsidP="006B44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Федеральным законом от 06.04.2011 № 63-ФЗ «Об электронной подписи» («Российская газета», № 75, 08.04.2011);</w:t>
      </w:r>
    </w:p>
    <w:p w:rsidR="003D6298" w:rsidRPr="001F1547" w:rsidRDefault="003D6298" w:rsidP="006B44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Федеральным законом от 27.07.2006 № 152-ФЗ «О персональных данных»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(</w:t>
      </w:r>
      <w:r w:rsidRPr="001F1547">
        <w:rPr>
          <w:rFonts w:ascii="Times New Roman" w:hAnsi="Times New Roman"/>
          <w:sz w:val="24"/>
          <w:szCs w:val="24"/>
        </w:rPr>
        <w:t>«Российская газета», № 165, 29.07.2006);</w:t>
      </w:r>
    </w:p>
    <w:p w:rsidR="003D6298" w:rsidRPr="001F1547" w:rsidRDefault="003D6298" w:rsidP="006B44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Постановлением Правительства Российской Федерации от 22.12.2012 № 1376 «Об утверждении Правил организации деятельности многофункциональных центров предоставления государственных и муниципальных услуг» («Российская газета», № 303, 31.12.2012);</w:t>
      </w:r>
    </w:p>
    <w:p w:rsidR="00302B20" w:rsidRPr="001F1547" w:rsidRDefault="00302B20" w:rsidP="006B4474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Приказом ФАС России от 10.02.2010 № 67 «О порядке проведения конкурсов или аукционов на право заключения договоров аренды, договоров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 («Российская газета», № 37, 24.02.2010);</w:t>
      </w:r>
    </w:p>
    <w:p w:rsidR="003D6298" w:rsidRPr="001F1547" w:rsidRDefault="003D6298" w:rsidP="006B4474">
      <w:pPr>
        <w:numPr>
          <w:ilvl w:val="0"/>
          <w:numId w:val="6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Конституцией Республики Коми (принята Верховным Советом Республики Коми 17.02.1994)  («Ведомости Верховного совета Республики Коми», 1994, №2, ст. 21);</w:t>
      </w:r>
    </w:p>
    <w:p w:rsidR="00A64E2B" w:rsidRPr="001F1547" w:rsidRDefault="00A64E2B" w:rsidP="00A64E2B">
      <w:pPr>
        <w:pStyle w:val="ac"/>
        <w:jc w:val="both"/>
        <w:rPr>
          <w:rFonts w:ascii="Times New Roman" w:hAnsi="Times New Roman"/>
          <w:i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         11)  Уставом муниципального образования сельского поселения «Шошка», утвержденным решением Совета муниципального образования сельского поселения  «Шошка» от 15.02.2006 г.   № 1-4/22.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bCs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муниципальной услуги, подлежащих представлению заявителем, способы их получения заявителем, порядок их представления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02B20" w:rsidRPr="001F1547" w:rsidRDefault="004C1A4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2.8. </w:t>
      </w:r>
      <w:r w:rsidR="00302B20" w:rsidRPr="001F1547">
        <w:rPr>
          <w:rFonts w:ascii="Times New Roman" w:eastAsia="Times New Roman" w:hAnsi="Times New Roman"/>
          <w:sz w:val="24"/>
          <w:szCs w:val="24"/>
          <w:lang w:eastAsia="ru-RU"/>
        </w:rPr>
        <w:t>Для получения муниципальной у</w:t>
      </w:r>
      <w:r w:rsidR="00D77E1D"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слуги заявители подают в Орган </w:t>
      </w:r>
      <w:r w:rsidR="00302B20"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заявление о предоставлении муниципальной услуги (по формам согласно Приложению № 2 (для </w:t>
      </w:r>
      <w:r w:rsidR="00371873"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физических лиц, </w:t>
      </w:r>
      <w:r w:rsidR="00302B20" w:rsidRPr="001F1547">
        <w:rPr>
          <w:rFonts w:ascii="Times New Roman" w:eastAsia="Times New Roman" w:hAnsi="Times New Roman"/>
          <w:sz w:val="24"/>
          <w:szCs w:val="24"/>
          <w:lang w:eastAsia="ru-RU"/>
        </w:rPr>
        <w:t>индивидуальных предпринимателей), Приложению № 3 (для юридических лиц) к настоящему административному регламенту)</w:t>
      </w:r>
      <w:r w:rsidR="00302B20" w:rsidRPr="001F1547">
        <w:rPr>
          <w:rFonts w:ascii="Times New Roman" w:hAnsi="Times New Roman"/>
          <w:sz w:val="24"/>
          <w:szCs w:val="24"/>
          <w:lang w:eastAsia="ru-RU"/>
        </w:rPr>
        <w:t>.</w:t>
      </w:r>
    </w:p>
    <w:p w:rsidR="00267D26" w:rsidRPr="001F1547" w:rsidRDefault="00267D26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К указанному заявлению прилагаются следующие документы.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1. С проведением конкурса или аукциона: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заявку на участие в конкурсе или аукционе;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копию документа, удостоверяющего личность;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(для иностранных лиц);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копии учредительных документов (для юридических лиц);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решение об одобрении или о совершении крупной сделки либо копия такого решения в случае, если требование о необходимости такого решения для совершения крупной сделки установлено законодательством Российской Федерации; учредительными документами юридического лица и если для заявителя заключение договора, внесение задатка или обеспечение исполнения договора являются крупной сделкой;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заявление об отсутствии решения о ликвидации заявителя (для юридического лица), об отсутствии решения арбитражного суда о признании заявителя банкротом и об открытии конкурсного производства (для юридического лица, индивидуального предпринимателя), об отсутствии решения о приостановлении деятельности заявителя;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предложение о цене договора (требуется при проведении торгов в виде конкурса);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предложения об условиях исполнения договора, которые являются критериями оценки заявок на участие в конкурсе;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предложения об условиях выполнения работ, которые необходимо выполнить в отношении государственного или муниципального имущества, права на которое передаются по договору, а также по качеству, количественным, техническим характеристикам товаров (работ, услуг), поставка (выполнение, оказание) которых происходит с использованием такого имущества (требуется при проведении торгов в виде аукциона);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 xml:space="preserve">в случаях, предусмотренных конкурсной документацией или документацией об аукционе, копии документов, подтверждающих соответствие товаров (работ, услуг) установленным требованиям, если такие требования установлены законодательством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Российской Федерации (сертификаты, заключения);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документы или копии документов, подтверждающих внесение задатка, в случае если в конкурсной документации или документации об аукционе содержится указание на требование о внесении задатка (платежное поручение, подтверждающее перечисление задатка);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документ (копию документа), подтверждающий полномочия представителя заявителя.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 Без проведения торгов: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копию документа, удостоверяющего личность заявителя (представителя заявителя);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копию учредительных документов (для юридических лиц);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документ (копию документа), подтверждающий полномочия представителя заявителя.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3. Путем получения муниципальной преференции с согласия антимонопольной службы: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 заявление о предоставлении муниципальной преференции по рекомендуемой форме согласно приложению № 2 к настоящему административному регламенту;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 перечень видов деятельности, осуществляемых и (или) осуществлявшихся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а также копии документов, подтверждающих и (или) подтверждавших право на осуществление указанных видов деятельности, если в соответствии с законодательством Российской Федерации для их осуществления требуются и (или) требовались специальные разрешения;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 наименование видов товаров, объем товаров, произведенных и (или) реализованных Заявителем, в течение двух лет, предшествующих дате подачи заявления, либо в течение срока осуществления деятельности, если он составляет менее чем два года, с указанием кодов видов продукции;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 документация о налогах и сборах, предусмотренная законодательством Российской Федерации (если Заявитель не представляет в налоговые органы бухгалтерский баланс);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 перечень лиц, входящих в одну группу лиц с Заявителем, с указанием основания для вхождения таких лиц в эту группу;</w:t>
      </w:r>
    </w:p>
    <w:p w:rsidR="00267D26" w:rsidRPr="001F1547" w:rsidRDefault="00267D2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• нотариально заверенные копии учредительных документов Заявителя;</w:t>
      </w:r>
    </w:p>
    <w:p w:rsidR="00992771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2.8.1. </w:t>
      </w:r>
      <w:r w:rsidR="00251768" w:rsidRPr="001F1547">
        <w:rPr>
          <w:rFonts w:ascii="Times New Roman" w:eastAsia="Times New Roman" w:hAnsi="Times New Roman"/>
          <w:sz w:val="24"/>
          <w:szCs w:val="24"/>
          <w:lang w:eastAsia="ru-RU"/>
        </w:rPr>
        <w:t>Для заявителей, указанных в подпункте 3 пункта 2.8 настоящего административного регламента в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целях установления личности при обращении за получением муниципальной услуги заявителю для ознакомления необходимо представить документ, удостоверяющий личность.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В случае если от имени заявителя действует лицо, являющееся его представителем в соответствии с законодательством Российской Федерации, также представляется документ, удостоверяющий личность представителя, и документ, подтверждающий соответствующие полномочия.</w:t>
      </w: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2.8.3. Документы, необходимые для предоставления муниципальной услуги, предоставляются заявителем следующими способами: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лично (в Орган);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посредством  почтового  отправления (в Орган);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bookmarkStart w:id="0" w:name="Par45"/>
      <w:bookmarkEnd w:id="0"/>
      <w:r w:rsidRPr="001F1547">
        <w:rPr>
          <w:rFonts w:ascii="Times New Roman" w:hAnsi="Times New Roman"/>
          <w:b/>
          <w:bCs/>
          <w:sz w:val="24"/>
          <w:szCs w:val="24"/>
          <w:lang w:eastAsia="ru-RU"/>
        </w:rPr>
        <w:t xml:space="preserve">Исчерпывающий перечень документов, необходимых в соответствии с нормативными правовыми актами для предоставления муниципальной услуги, которые находятся в распоряжении государственных органов, органов местного самоуправления и иных органов, участвующих в предоставлении государственных или муниципальных услуг, и которые заявитель вправе представить, а также </w:t>
      </w:r>
      <w:r w:rsidRPr="001F1547">
        <w:rPr>
          <w:rFonts w:ascii="Times New Roman" w:hAnsi="Times New Roman"/>
          <w:b/>
          <w:bCs/>
          <w:sz w:val="24"/>
          <w:szCs w:val="24"/>
          <w:lang w:eastAsia="ru-RU"/>
        </w:rPr>
        <w:lastRenderedPageBreak/>
        <w:t>способы их получения заявителями, в том числе в электронной форме, порядок их представления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2.9.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Документами, необходимыми в соответствии с нормативными правовыми актами для предоставления муниципальной услуги, которые подлежат получению в рамках межведомственного информационного взаимодействия, являются:</w:t>
      </w:r>
    </w:p>
    <w:p w:rsidR="00FD5119" w:rsidRPr="001F1547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выписка из Единого государственного реестра юридических лиц;</w:t>
      </w:r>
    </w:p>
    <w:p w:rsidR="00FD5119" w:rsidRPr="001F1547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выписка из Единого государственного реестра индивидуальных предпринимателей;</w:t>
      </w:r>
    </w:p>
    <w:p w:rsidR="00FD5119" w:rsidRPr="001F1547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сведения о постановке на учет в налоговом органе (для физических лиц, требуется для процедуры без проведения торгов);</w:t>
      </w:r>
    </w:p>
    <w:p w:rsidR="00FD5119" w:rsidRPr="001F1547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справка из налогового органа об отсутствии задолженности перед бюджетами и внебюджетными фондами всех уровней (требуется для процедуры без проведения торгов);</w:t>
      </w:r>
    </w:p>
    <w:p w:rsidR="00FD5119" w:rsidRPr="001F1547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документы, подтверждающие принадлежность заявителя к субъектам  малого и среднего предпринимательства (в части предоставления сведений о среднем количестве сотрудников и сведений о выручке от реализации товаров (работ услуг) за предшествующий год);</w:t>
      </w:r>
    </w:p>
    <w:p w:rsidR="00FD5119" w:rsidRPr="001F1547" w:rsidRDefault="00FD5119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бухгалтерский баланс (для получения муниципальной преференции).</w:t>
      </w: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2.9.1. Документы, указанные в пункте 2.9 настоящего административного регламента, заявитель вправе представить по собственной инициативе.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Указание на запрет требовать от заявителя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2.10. Запрещается требовать от заявителя: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представления документов и информации, в том числе подтверждающих внесение заявителем платы за предоставление муниципальной услуги, которые находятся в распоряжении органов, предоставляющих муниципальные услуги, государственных органов, иных органов местного самоуправления либо подведомственных государственным органам или органам местного самоуправления организаций в соответствии с нормативными правовыми актами Российской Федерации, нормативными правовыми актами Республики Коми, муниципальными правовыми актами, за исключением документов, включенных в определенный частью 6 статьи 7 Федерального закона от 27 июля 2010 г. № 210-ФЗ «Об организации предоставления государственных и муниципальных услуг» перечень документов. Заявитель вправе представить указанные документы и информацию по собственной инициативе;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осуществления действий, в том числе согласований, необходимых для получения муниципальной услуги и связанных с обращением в государственные органы, иные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от 27 июля 2010 г. № 210-ФЗ «Об организации предоставления государственных и муниципальных услуг».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отказа в приеме документов, необходимых для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2.11. В соответствии с законодательством Российской Федерации оснований для отказа в приеме документов, необходимых для предоставления муниципальной услуги, не имеется.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оснований для приостановления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или отказа в предоставлении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2.12. Приостановление предоставления муниципальной услуги не предусмотрено.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2.13.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Основаниями для отказа в предоставлении муниципальной услуги являются:</w:t>
      </w:r>
    </w:p>
    <w:p w:rsidR="00E875A5" w:rsidRPr="001F1547" w:rsidRDefault="004E2A08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1) </w:t>
      </w:r>
      <w:r w:rsidR="00E875A5" w:rsidRPr="001F1547">
        <w:rPr>
          <w:rFonts w:ascii="Times New Roman" w:hAnsi="Times New Roman"/>
          <w:sz w:val="24"/>
          <w:szCs w:val="24"/>
          <w:lang w:eastAsia="ru-RU"/>
        </w:rPr>
        <w:t>наличие прямых запретов в законодательстве Российской Федерации на передачу данного объекта или объектов данного вида в аренду;</w:t>
      </w:r>
    </w:p>
    <w:p w:rsidR="00E875A5" w:rsidRPr="001F1547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2) обременение объекта аренды какими-либо обязательствами;</w:t>
      </w:r>
    </w:p>
    <w:p w:rsidR="00E875A5" w:rsidRPr="001F1547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3) необходимость использования объекта для муниципальных нужд;</w:t>
      </w:r>
    </w:p>
    <w:p w:rsidR="00E875A5" w:rsidRPr="001F1547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4) имущество включено в план приватизации либо планируется к использованию для муниципальных нужд и в аренду передаваться не будет;</w:t>
      </w:r>
    </w:p>
    <w:p w:rsidR="00E875A5" w:rsidRPr="001F1547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5) наличие документально подтвержденных данных о ненадлежащем исполнении либо неисполнении условий ранее заключенных договоров аренды имущества;</w:t>
      </w:r>
    </w:p>
    <w:p w:rsidR="00E875A5" w:rsidRPr="001F1547" w:rsidRDefault="00E875A5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6) заявитель не имеет права на заключение договора </w:t>
      </w:r>
      <w:r w:rsidR="00302F7E" w:rsidRPr="001F1547">
        <w:rPr>
          <w:rFonts w:ascii="Times New Roman" w:hAnsi="Times New Roman"/>
          <w:sz w:val="24"/>
          <w:szCs w:val="24"/>
          <w:lang w:eastAsia="ru-RU"/>
        </w:rPr>
        <w:t>аренды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имущества без проведения торгов;</w:t>
      </w:r>
    </w:p>
    <w:p w:rsidR="00A356FD" w:rsidRPr="001F1547" w:rsidRDefault="00302F7E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7</w:t>
      </w:r>
      <w:r w:rsidR="00E875A5" w:rsidRPr="001F1547">
        <w:rPr>
          <w:rFonts w:ascii="Times New Roman" w:hAnsi="Times New Roman"/>
          <w:sz w:val="24"/>
          <w:szCs w:val="24"/>
          <w:lang w:eastAsia="ru-RU"/>
        </w:rPr>
        <w:t xml:space="preserve">) </w:t>
      </w:r>
      <w:r w:rsidR="00B77EE1" w:rsidRPr="001F1547">
        <w:rPr>
          <w:rFonts w:ascii="Times New Roman" w:hAnsi="Times New Roman"/>
          <w:sz w:val="24"/>
          <w:szCs w:val="24"/>
          <w:lang w:eastAsia="ru-RU"/>
        </w:rPr>
        <w:t>заявитель не допускается конкурсной или аукционной комиссией к участию в конкурсе или аукционе в случаях</w:t>
      </w:r>
      <w:r w:rsidR="00A356FD" w:rsidRPr="001F1547">
        <w:rPr>
          <w:rFonts w:ascii="Times New Roman" w:hAnsi="Times New Roman"/>
          <w:sz w:val="24"/>
          <w:szCs w:val="24"/>
          <w:lang w:eastAsia="ru-RU"/>
        </w:rPr>
        <w:t xml:space="preserve">: </w:t>
      </w:r>
    </w:p>
    <w:p w:rsidR="00B77EE1" w:rsidRPr="001F1547" w:rsidRDefault="00B77EE1" w:rsidP="006B447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1F1547">
        <w:rPr>
          <w:rFonts w:ascii="Times New Roman" w:hAnsi="Times New Roman" w:cs="Times New Roman"/>
          <w:sz w:val="24"/>
          <w:szCs w:val="24"/>
          <w:lang w:eastAsia="ru-RU"/>
        </w:rPr>
        <w:t xml:space="preserve">а) непредставления документов, определенных подпунктом 1 пункта 2.8 настоящего административного регламента, либо наличия в таких документах недостоверных сведений, а также несоответствие заявки </w:t>
      </w:r>
      <w:r w:rsidRPr="001F1547">
        <w:rPr>
          <w:rFonts w:ascii="Times New Roman" w:hAnsi="Times New Roman" w:cs="Times New Roman"/>
          <w:sz w:val="24"/>
          <w:szCs w:val="24"/>
        </w:rPr>
        <w:t xml:space="preserve">на участие в конкурсе или аукционе, определенных </w:t>
      </w:r>
      <w:hyperlink r:id="rId13" w:history="1">
        <w:r w:rsidRPr="001F1547">
          <w:rPr>
            <w:rFonts w:ascii="Times New Roman" w:hAnsi="Times New Roman" w:cs="Times New Roman"/>
            <w:sz w:val="24"/>
            <w:szCs w:val="24"/>
          </w:rPr>
          <w:t>пунктами 52</w:t>
        </w:r>
      </w:hyperlink>
      <w:r w:rsidRPr="001F1547">
        <w:rPr>
          <w:rFonts w:ascii="Times New Roman" w:hAnsi="Times New Roman" w:cs="Times New Roman"/>
          <w:sz w:val="24"/>
          <w:szCs w:val="24"/>
        </w:rPr>
        <w:t xml:space="preserve"> и </w:t>
      </w:r>
      <w:hyperlink r:id="rId14" w:history="1">
        <w:r w:rsidRPr="001F1547">
          <w:rPr>
            <w:rFonts w:ascii="Times New Roman" w:hAnsi="Times New Roman" w:cs="Times New Roman"/>
            <w:sz w:val="24"/>
            <w:szCs w:val="24"/>
          </w:rPr>
          <w:t>121</w:t>
        </w:r>
      </w:hyperlink>
      <w:r w:rsidRPr="001F1547">
        <w:rPr>
          <w:rFonts w:ascii="Times New Roman" w:hAnsi="Times New Roman" w:cs="Times New Roman"/>
          <w:sz w:val="24"/>
          <w:szCs w:val="24"/>
        </w:rPr>
        <w:t xml:space="preserve"> Правил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утвержденными Приказом Федеральной антимонопольной службой России от 10.02.2010 № 67</w:t>
      </w:r>
      <w:r w:rsidR="00000EC7" w:rsidRPr="001F1547">
        <w:rPr>
          <w:rFonts w:ascii="Times New Roman" w:hAnsi="Times New Roman" w:cs="Times New Roman"/>
          <w:sz w:val="24"/>
          <w:szCs w:val="24"/>
        </w:rPr>
        <w:t xml:space="preserve"> (далее – Правила)</w:t>
      </w:r>
      <w:r w:rsidRPr="001F1547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000EC7" w:rsidRPr="001F1547" w:rsidRDefault="00000EC7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б) </w:t>
      </w:r>
      <w:r w:rsidRPr="001F1547">
        <w:rPr>
          <w:rFonts w:ascii="Times New Roman" w:eastAsiaTheme="minorHAnsi" w:hAnsi="Times New Roman"/>
          <w:sz w:val="24"/>
          <w:szCs w:val="24"/>
        </w:rPr>
        <w:t xml:space="preserve">несоответствия требованиям, указанным в </w:t>
      </w:r>
      <w:hyperlink r:id="rId15" w:history="1">
        <w:r w:rsidRPr="001F1547">
          <w:rPr>
            <w:rFonts w:ascii="Times New Roman" w:eastAsiaTheme="minorHAnsi" w:hAnsi="Times New Roman"/>
            <w:sz w:val="24"/>
            <w:szCs w:val="24"/>
          </w:rPr>
          <w:t>пункте 18</w:t>
        </w:r>
      </w:hyperlink>
      <w:r w:rsidRPr="001F1547">
        <w:rPr>
          <w:rFonts w:ascii="Times New Roman" w:eastAsiaTheme="minorHAnsi" w:hAnsi="Times New Roman"/>
          <w:sz w:val="24"/>
          <w:szCs w:val="24"/>
        </w:rPr>
        <w:t xml:space="preserve"> Правил;</w:t>
      </w:r>
    </w:p>
    <w:p w:rsidR="00B77EE1" w:rsidRPr="001F1547" w:rsidRDefault="00000EC7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в</w:t>
      </w:r>
      <w:r w:rsidR="00B77EE1" w:rsidRPr="001F1547">
        <w:rPr>
          <w:rFonts w:ascii="Times New Roman" w:hAnsi="Times New Roman"/>
          <w:sz w:val="24"/>
          <w:szCs w:val="24"/>
          <w:lang w:eastAsia="ru-RU"/>
        </w:rPr>
        <w:t>) невнесения задатка, если требование о внесении задатка указано в извещении о проведении конкурса или аукциона;</w:t>
      </w:r>
    </w:p>
    <w:p w:rsidR="00B77EE1" w:rsidRPr="001F1547" w:rsidRDefault="00F101ED" w:rsidP="006B4474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г</w:t>
      </w:r>
      <w:r w:rsidR="00B77EE1" w:rsidRPr="001F1547">
        <w:rPr>
          <w:rFonts w:ascii="Times New Roman" w:hAnsi="Times New Roman"/>
          <w:sz w:val="24"/>
          <w:szCs w:val="24"/>
          <w:lang w:eastAsia="ru-RU"/>
        </w:rPr>
        <w:t>) несоответствия заявки на участие в конкурсе или аукционе требованиям конкурсной документации либо документации об аукционе, в том числе наличия в таких заявках предложения о цене договора ниже начальной (минимал</w:t>
      </w:r>
      <w:r w:rsidRPr="001F1547">
        <w:rPr>
          <w:rFonts w:ascii="Times New Roman" w:hAnsi="Times New Roman"/>
          <w:sz w:val="24"/>
          <w:szCs w:val="24"/>
          <w:lang w:eastAsia="ru-RU"/>
        </w:rPr>
        <w:t>ьной) цены договора (цены лота);</w:t>
      </w:r>
    </w:p>
    <w:p w:rsidR="00A356FD" w:rsidRPr="001F1547" w:rsidRDefault="004B4474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F1547">
        <w:rPr>
          <w:rFonts w:ascii="Times New Roman" w:eastAsiaTheme="minorHAnsi" w:hAnsi="Times New Roman"/>
          <w:sz w:val="24"/>
          <w:szCs w:val="24"/>
        </w:rPr>
        <w:t>д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 xml:space="preserve">) подачи заявки на участие в конкурсе или аукционе заявителем, не являющимся субъектом малого и среднего предпринимательства или организацией, образующей инфраструктуру поддержки субъектов малого и среднего предпринимательства, либо не соответствующим требованиям, установленным </w:t>
      </w:r>
      <w:hyperlink r:id="rId16" w:history="1">
        <w:r w:rsidR="00A356FD" w:rsidRPr="001F1547">
          <w:rPr>
            <w:rFonts w:ascii="Times New Roman" w:eastAsiaTheme="minorHAnsi" w:hAnsi="Times New Roman"/>
            <w:sz w:val="24"/>
            <w:szCs w:val="24"/>
          </w:rPr>
          <w:t>частями 3</w:t>
        </w:r>
      </w:hyperlink>
      <w:r w:rsidR="00A356FD" w:rsidRPr="001F1547">
        <w:rPr>
          <w:rFonts w:ascii="Times New Roman" w:eastAsiaTheme="minorHAnsi" w:hAnsi="Times New Roman"/>
          <w:sz w:val="24"/>
          <w:szCs w:val="24"/>
        </w:rPr>
        <w:t xml:space="preserve"> и </w:t>
      </w:r>
      <w:hyperlink r:id="rId17" w:history="1">
        <w:r w:rsidR="00A356FD" w:rsidRPr="001F1547">
          <w:rPr>
            <w:rFonts w:ascii="Times New Roman" w:eastAsiaTheme="minorHAnsi" w:hAnsi="Times New Roman"/>
            <w:sz w:val="24"/>
            <w:szCs w:val="24"/>
          </w:rPr>
          <w:t>5 статьи 14</w:t>
        </w:r>
      </w:hyperlink>
      <w:r w:rsidRPr="001F1547">
        <w:rPr>
          <w:rFonts w:ascii="Times New Roman" w:eastAsiaTheme="minorHAnsi" w:hAnsi="Times New Roman"/>
          <w:sz w:val="24"/>
          <w:szCs w:val="24"/>
        </w:rPr>
        <w:t xml:space="preserve"> Федерального закона «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>О развитии малого и среднего предпринима</w:t>
      </w:r>
      <w:r w:rsidRPr="001F1547">
        <w:rPr>
          <w:rFonts w:ascii="Times New Roman" w:eastAsiaTheme="minorHAnsi" w:hAnsi="Times New Roman"/>
          <w:sz w:val="24"/>
          <w:szCs w:val="24"/>
        </w:rPr>
        <w:t>тельства в Российской Федерации»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 xml:space="preserve">, в случае проведения конкурса или аукциона, участниками которого могут являться только субъекты малого и среднего предпринимательства или организации, образующие инфраструктуру поддержки субъектов малого и среднего предпринимательства, в соответствии с Федеральным </w:t>
      </w:r>
      <w:hyperlink r:id="rId18" w:history="1">
        <w:r w:rsidR="00A356FD" w:rsidRPr="001F1547">
          <w:rPr>
            <w:rFonts w:ascii="Times New Roman" w:eastAsiaTheme="minorHAnsi" w:hAnsi="Times New Roman"/>
            <w:sz w:val="24"/>
            <w:szCs w:val="24"/>
          </w:rPr>
          <w:t>законом</w:t>
        </w:r>
      </w:hyperlink>
      <w:r w:rsidRPr="001F1547">
        <w:rPr>
          <w:rFonts w:ascii="Times New Roman" w:eastAsiaTheme="minorHAnsi" w:hAnsi="Times New Roman"/>
          <w:sz w:val="24"/>
          <w:szCs w:val="24"/>
        </w:rPr>
        <w:t xml:space="preserve"> «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>О развитии малого и среднего предпринима</w:t>
      </w:r>
      <w:r w:rsidRPr="001F1547">
        <w:rPr>
          <w:rFonts w:ascii="Times New Roman" w:eastAsiaTheme="minorHAnsi" w:hAnsi="Times New Roman"/>
          <w:sz w:val="24"/>
          <w:szCs w:val="24"/>
        </w:rPr>
        <w:t>тельства в Российской Федерации»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>;</w:t>
      </w:r>
    </w:p>
    <w:p w:rsidR="00A356FD" w:rsidRPr="001F1547" w:rsidRDefault="004B4474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F1547">
        <w:rPr>
          <w:rFonts w:ascii="Times New Roman" w:eastAsiaTheme="minorHAnsi" w:hAnsi="Times New Roman"/>
          <w:sz w:val="24"/>
          <w:szCs w:val="24"/>
        </w:rPr>
        <w:t>е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>) наличия решения о ликвидации заявителя - юридического лица или наличие решения арбитражного суда о признании заявителя - юридического лица, индивидуального предпринимателя банкротом и об открытии конкурсного производства;</w:t>
      </w:r>
    </w:p>
    <w:p w:rsidR="00A356FD" w:rsidRPr="001F1547" w:rsidRDefault="004B4474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F1547">
        <w:rPr>
          <w:rFonts w:ascii="Times New Roman" w:eastAsiaTheme="minorHAnsi" w:hAnsi="Times New Roman"/>
          <w:sz w:val="24"/>
          <w:szCs w:val="24"/>
        </w:rPr>
        <w:t>ж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>) наличи</w:t>
      </w:r>
      <w:r w:rsidR="00EF17D6" w:rsidRPr="001F1547">
        <w:rPr>
          <w:rFonts w:ascii="Times New Roman" w:eastAsiaTheme="minorHAnsi" w:hAnsi="Times New Roman"/>
          <w:sz w:val="24"/>
          <w:szCs w:val="24"/>
        </w:rPr>
        <w:t>я</w:t>
      </w:r>
      <w:r w:rsidR="00A356FD" w:rsidRPr="001F1547">
        <w:rPr>
          <w:rFonts w:ascii="Times New Roman" w:eastAsiaTheme="minorHAnsi" w:hAnsi="Times New Roman"/>
          <w:sz w:val="24"/>
          <w:szCs w:val="24"/>
        </w:rPr>
        <w:t xml:space="preserve"> решения о приостановлении деятельности заявителя в порядке, предусмотренном </w:t>
      </w:r>
      <w:hyperlink r:id="rId19" w:history="1">
        <w:r w:rsidR="00A356FD" w:rsidRPr="001F1547">
          <w:rPr>
            <w:rFonts w:ascii="Times New Roman" w:eastAsiaTheme="minorHAnsi" w:hAnsi="Times New Roman"/>
            <w:sz w:val="24"/>
            <w:szCs w:val="24"/>
          </w:rPr>
          <w:t>Кодексом</w:t>
        </w:r>
      </w:hyperlink>
      <w:r w:rsidR="00A356FD" w:rsidRPr="001F1547">
        <w:rPr>
          <w:rFonts w:ascii="Times New Roman" w:eastAsiaTheme="minorHAnsi" w:hAnsi="Times New Roman"/>
          <w:sz w:val="24"/>
          <w:szCs w:val="24"/>
        </w:rPr>
        <w:t xml:space="preserve"> Российской Федерации об административных правонарушениях, на день рассмотрения заявки на участие в конкурсе или заявки на участие в аукционе.</w:t>
      </w:r>
    </w:p>
    <w:p w:rsidR="00BB1279" w:rsidRPr="001F1547" w:rsidRDefault="00302F7E" w:rsidP="006B447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Theme="minorHAnsi" w:hAnsi="Times New Roman"/>
          <w:sz w:val="24"/>
          <w:szCs w:val="24"/>
        </w:rPr>
      </w:pPr>
      <w:r w:rsidRPr="001F1547">
        <w:rPr>
          <w:rFonts w:ascii="Times New Roman" w:eastAsiaTheme="minorHAnsi" w:hAnsi="Times New Roman"/>
          <w:sz w:val="24"/>
          <w:szCs w:val="24"/>
        </w:rPr>
        <w:t>8</w:t>
      </w:r>
      <w:r w:rsidR="00E95EAD" w:rsidRPr="001F1547">
        <w:rPr>
          <w:rFonts w:ascii="Times New Roman" w:eastAsiaTheme="minorHAnsi" w:hAnsi="Times New Roman"/>
          <w:sz w:val="24"/>
          <w:szCs w:val="24"/>
        </w:rPr>
        <w:t>)</w:t>
      </w:r>
      <w:r w:rsidR="00BB1279" w:rsidRPr="001F1547">
        <w:rPr>
          <w:rFonts w:ascii="Times New Roman" w:eastAsiaTheme="minorHAnsi" w:hAnsi="Times New Roman"/>
          <w:sz w:val="24"/>
          <w:szCs w:val="24"/>
        </w:rPr>
        <w:t xml:space="preserve"> </w:t>
      </w:r>
      <w:r w:rsidR="000A1EE1" w:rsidRPr="001F1547">
        <w:rPr>
          <w:rFonts w:ascii="Times New Roman" w:eastAsiaTheme="minorHAnsi" w:hAnsi="Times New Roman"/>
          <w:sz w:val="24"/>
          <w:szCs w:val="24"/>
        </w:rPr>
        <w:t>Антимонопольный орган отказывает</w:t>
      </w:r>
      <w:r w:rsidR="00BB1279" w:rsidRPr="001F1547">
        <w:rPr>
          <w:rFonts w:ascii="Times New Roman" w:eastAsiaTheme="minorHAnsi" w:hAnsi="Times New Roman"/>
          <w:sz w:val="24"/>
          <w:szCs w:val="24"/>
        </w:rPr>
        <w:t xml:space="preserve"> </w:t>
      </w:r>
      <w:r w:rsidR="004D090B" w:rsidRPr="001F1547">
        <w:rPr>
          <w:rFonts w:ascii="Times New Roman" w:eastAsiaTheme="minorHAnsi" w:hAnsi="Times New Roman"/>
          <w:sz w:val="24"/>
          <w:szCs w:val="24"/>
        </w:rPr>
        <w:t xml:space="preserve">в </w:t>
      </w:r>
      <w:r w:rsidR="00BB1279" w:rsidRPr="001F1547">
        <w:rPr>
          <w:rFonts w:ascii="Times New Roman" w:eastAsiaTheme="minorHAnsi" w:hAnsi="Times New Roman"/>
          <w:sz w:val="24"/>
          <w:szCs w:val="24"/>
        </w:rPr>
        <w:t>предоставлении муниципальной</w:t>
      </w:r>
      <w:r w:rsidR="004D090B" w:rsidRPr="001F1547">
        <w:rPr>
          <w:rFonts w:ascii="Times New Roman" w:eastAsiaTheme="minorHAnsi" w:hAnsi="Times New Roman"/>
          <w:sz w:val="24"/>
          <w:szCs w:val="24"/>
        </w:rPr>
        <w:t xml:space="preserve"> преференции</w:t>
      </w:r>
      <w:r w:rsidR="00BB1279" w:rsidRPr="001F1547">
        <w:rPr>
          <w:rFonts w:ascii="Times New Roman" w:eastAsiaTheme="minorHAnsi" w:hAnsi="Times New Roman"/>
          <w:sz w:val="24"/>
          <w:szCs w:val="24"/>
        </w:rPr>
        <w:t>:</w:t>
      </w:r>
    </w:p>
    <w:p w:rsidR="004D090B" w:rsidRPr="001F1547" w:rsidRDefault="00BB1279" w:rsidP="006B4474">
      <w:pPr>
        <w:pStyle w:val="ConsPlusNormal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F1547">
        <w:rPr>
          <w:rFonts w:ascii="Times New Roman" w:hAnsi="Times New Roman" w:cs="Times New Roman"/>
          <w:sz w:val="24"/>
          <w:szCs w:val="24"/>
        </w:rPr>
        <w:t xml:space="preserve">- если муниципальная преференция не соответствует целям, указанным в </w:t>
      </w:r>
      <w:hyperlink r:id="rId20" w:history="1">
        <w:r w:rsidRPr="001F1547">
          <w:rPr>
            <w:rFonts w:ascii="Times New Roman" w:hAnsi="Times New Roman" w:cs="Times New Roman"/>
            <w:sz w:val="24"/>
            <w:szCs w:val="24"/>
          </w:rPr>
          <w:t>части 1 статьи 19</w:t>
        </w:r>
      </w:hyperlink>
      <w:r w:rsidRPr="001F1547">
        <w:rPr>
          <w:rFonts w:ascii="Times New Roman" w:hAnsi="Times New Roman" w:cs="Times New Roman"/>
          <w:sz w:val="24"/>
          <w:szCs w:val="24"/>
        </w:rPr>
        <w:t xml:space="preserve"> Федерального закона</w:t>
      </w:r>
      <w:r w:rsidR="004D090B" w:rsidRPr="001F1547">
        <w:rPr>
          <w:rFonts w:ascii="Times New Roman" w:hAnsi="Times New Roman" w:cs="Times New Roman"/>
          <w:sz w:val="24"/>
          <w:szCs w:val="24"/>
        </w:rPr>
        <w:t xml:space="preserve"> от 26.07.2006 № 135-ФЗ «О защите конкуренции»</w:t>
      </w:r>
      <w:r w:rsidR="00E95EAD" w:rsidRPr="001F1547">
        <w:rPr>
          <w:rFonts w:ascii="Times New Roman" w:hAnsi="Times New Roman" w:cs="Times New Roman"/>
          <w:sz w:val="24"/>
          <w:szCs w:val="24"/>
        </w:rPr>
        <w:t>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2.13.1. После устранения оснований для отказа в предоставлении муниципальной услуги в случаях, предусмотренных пунктом 2.13 настоящего административного регламента, заявитель вправе обратиться повторно за получением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Перечень услуг, которые являются необходимыми и обязательными для предоставления муниципальной услуги, в том числе сведения о документе (документах), выдаваемом (выдаваемых) организациями, участвующими в предоставлении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A64E2B" w:rsidRPr="001F1547" w:rsidRDefault="003D6298" w:rsidP="00A64E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2.14. </w:t>
      </w:r>
      <w:r w:rsidR="00A64E2B" w:rsidRPr="001F1547">
        <w:rPr>
          <w:rFonts w:ascii="Times New Roman" w:hAnsi="Times New Roman"/>
          <w:sz w:val="24"/>
          <w:szCs w:val="24"/>
          <w:lang w:eastAsia="ru-RU"/>
        </w:rPr>
        <w:t>Услуги, необходимые и обязательные для предоставления муниципальной услуги, отсутствуют.</w:t>
      </w:r>
    </w:p>
    <w:p w:rsidR="003D6298" w:rsidRPr="001F1547" w:rsidRDefault="003D6298" w:rsidP="00A64E2B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Исчерпывающий перечень документов, необходимых в соответствии с нормативными правовыми актами для предоставления услуг, которые являются необходимыми и обязательными для предоставления муниципальной  услуги, способы их получения заявителем, в том числе в электронной форме, порядок их представления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64E2B" w:rsidRPr="001F1547" w:rsidRDefault="003D6298" w:rsidP="00A64E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2.15. </w:t>
      </w:r>
      <w:r w:rsidRPr="001F1547">
        <w:rPr>
          <w:rFonts w:ascii="Times New Roman" w:hAnsi="Times New Roman"/>
          <w:sz w:val="24"/>
          <w:szCs w:val="24"/>
        </w:rPr>
        <w:t xml:space="preserve"> </w:t>
      </w:r>
      <w:r w:rsidR="00A64E2B" w:rsidRPr="001F1547">
        <w:rPr>
          <w:rFonts w:ascii="Times New Roman" w:hAnsi="Times New Roman"/>
          <w:sz w:val="24"/>
          <w:szCs w:val="24"/>
        </w:rPr>
        <w:t>Документов, необходимых для предоставления услуг, которые являются необходимыми и обязательными для предоставления муниципальной услуги, законодательством Российской Федерации и законодательством Республики Коми не предусмотрено.</w:t>
      </w:r>
    </w:p>
    <w:p w:rsidR="003D6298" w:rsidRPr="001F1547" w:rsidRDefault="003D6298" w:rsidP="00A64E2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государственной пошлины или иной платы,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взимаемой за предоставление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2.16. Муниципальная услуга предоставляется бесплатно.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Порядок, размер и основания взимания платы за предоставление услуг, необходимых и обязательных для предоставления муниципальной услуги, включая информацию о методике расчета такой платы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D77E1D" w:rsidRPr="001F1547" w:rsidRDefault="003D6298" w:rsidP="00D77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2.17. </w:t>
      </w:r>
      <w:r w:rsidR="00D77E1D" w:rsidRPr="001F1547">
        <w:rPr>
          <w:rFonts w:ascii="Times New Roman" w:hAnsi="Times New Roman"/>
          <w:sz w:val="24"/>
          <w:szCs w:val="24"/>
        </w:rPr>
        <w:t>Услуги, которые являются необходимыми и обязательными для предоставления муниципальной услуги, оплачиваются заявителем в порядке и размере, которые установлены нормативными правовыми актами.</w:t>
      </w:r>
    </w:p>
    <w:p w:rsidR="003D6298" w:rsidRPr="001F1547" w:rsidRDefault="003D6298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Максимальный срок ожидания в очереди при подаче запроса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о предоставлении муниципальной услуги и при получении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результата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2.18. Максимальный срок ожидания в очереди при подаче запроса о предоставлении муниципальной услуги и при получении результата, составляет не более 15 минут.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Срок и порядок регистрации запроса заявителя о предоставлении муниципальной услуги и услуги, предоставляемой организацией, участвующей в предоставлении муниципальной услуги, в том числе в электронной форме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6CB6" w:rsidRPr="001F1547" w:rsidRDefault="003D6298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2.19. </w:t>
      </w:r>
      <w:r w:rsidR="00D77E1D" w:rsidRPr="001F1547">
        <w:rPr>
          <w:rFonts w:ascii="Times New Roman" w:hAnsi="Times New Roman"/>
          <w:sz w:val="24"/>
          <w:szCs w:val="24"/>
        </w:rPr>
        <w:t xml:space="preserve">Заявление и прилагаемые к нему документы, необходимые для </w:t>
      </w:r>
      <w:r w:rsidR="00D77E1D" w:rsidRPr="001F1547">
        <w:rPr>
          <w:rFonts w:ascii="Times New Roman" w:hAnsi="Times New Roman"/>
          <w:sz w:val="24"/>
          <w:szCs w:val="24"/>
        </w:rPr>
        <w:lastRenderedPageBreak/>
        <w:t>предоставления муниципальной услуги, регистрируются в день их поступления в Орган</w:t>
      </w:r>
      <w:r w:rsidR="00856CB6" w:rsidRPr="001F1547">
        <w:rPr>
          <w:rFonts w:ascii="Times New Roman" w:hAnsi="Times New Roman"/>
          <w:sz w:val="24"/>
          <w:szCs w:val="24"/>
        </w:rPr>
        <w:t xml:space="preserve"> </w:t>
      </w:r>
      <w:r w:rsidR="00856CB6" w:rsidRPr="001F1547">
        <w:rPr>
          <w:rFonts w:ascii="Times New Roman" w:hAnsi="Times New Roman"/>
          <w:sz w:val="24"/>
          <w:szCs w:val="24"/>
          <w:lang w:eastAsia="ru-RU"/>
        </w:rPr>
        <w:t xml:space="preserve"> специалистом Органа, ответственным за прием документов, под индивидуальным порядковым номером в информационной системе.</w:t>
      </w:r>
    </w:p>
    <w:p w:rsidR="00D77E1D" w:rsidRPr="001F1547" w:rsidRDefault="00D77E1D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 xml:space="preserve">Требования к помещениям, в которых предоставляется муниципальная  услуга, услуга, предоставляемая организацией, участвующей в предоставлении муниципальной услуги,  к месту ожидания и приема заявителей, размещению и оформлению визуальной, текстовой и мультимедийной информации о порядке предоставления таких услуг, </w:t>
      </w:r>
      <w:r w:rsidRPr="001F1547">
        <w:rPr>
          <w:rFonts w:ascii="Times New Roman" w:hAnsi="Times New Roman"/>
          <w:b/>
          <w:bCs/>
          <w:sz w:val="24"/>
          <w:szCs w:val="24"/>
          <w:lang w:eastAsia="ru-RU"/>
        </w:rPr>
        <w:t>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2.20. Здание (помещение) Органа оборудуется информационной табличкой (вывеской) с указанием полного наименования.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Помещения, в которых предоставляются муниципальные услуги должны соответствовать установленным законодательством Российской Федерации требованиям обеспечения комфортными условиями заявителей и должностных лиц, специалистов, в том числе обеспечения возможности реализации прав инвалидов и лиц с ограниченными возможностями на получение по их заявлению муниципальной услуги.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Центральный вход в здание должен быть оборудован пандусом, удобным для въезда в здание колясок с детьми и инвалидных кресел-колясок, а также вывеской, содержащей наименование, место расположения, режим работы, номер телефона для справок.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Прием заявителей осуществляется непосредственно в помещениях, предназначенных для предоставления муниципальной услуги, которые должны быть оборудованы сидячими местами и обеспечены канцелярскими принадлежностями.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Места ожидания должны быть оборудованы сидячими местами для посетителей. Количество  мест  ожидания определяется исходя из фактической нагрузки и возможностей для их размещения в здании, но не менее 3-х мест. В местах предоставления муниципальной услуги предусматривается оборудование доступных мест общественного пользования (туалетов) и хранения верхней одежды посетителей.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Места для заполнения запросов о предоставлении муниципальной услуги оснащаются столами, стульями, канцелярскими принадлежностями, располагаются в непосредственной близости от информационного стенда с образцами их заполнения и перечнем документов, необходимых для предоставления муниципальной услуги. 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Информационные стенды должны содержать:</w:t>
      </w:r>
    </w:p>
    <w:p w:rsidR="003D6298" w:rsidRPr="001F1547" w:rsidRDefault="003D6298" w:rsidP="006B447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сведения о местонахождении, контактных телефонах, графике (режиме) работы органа (учреждения), осуществляющего предоставление муниципальной услуги;</w:t>
      </w:r>
    </w:p>
    <w:p w:rsidR="003D6298" w:rsidRPr="001F1547" w:rsidRDefault="003D6298" w:rsidP="006B447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почты, номер кабинета) специалистов, ответственных за прием документов;</w:t>
      </w:r>
    </w:p>
    <w:p w:rsidR="003D6298" w:rsidRPr="001F1547" w:rsidRDefault="003D6298" w:rsidP="006B4474">
      <w:pPr>
        <w:numPr>
          <w:ilvl w:val="0"/>
          <w:numId w:val="8"/>
        </w:numPr>
        <w:tabs>
          <w:tab w:val="left" w:pos="0"/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контактную информацию (телефон, адрес электронной почты) специалистов, ответственных за информирование;</w:t>
      </w:r>
    </w:p>
    <w:p w:rsidR="003D6298" w:rsidRPr="001F1547" w:rsidRDefault="003D6298" w:rsidP="006B4474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- информацию по вопросам предоставления муниципальной услуги (по перечню документов, необходимых для предоставления муниципальной услуги, по времени приема и выдачи документов, по порядку обжалования действий (бездействия) и решений, осуществляемых и принимаемых в ходе предоставления муниципальной услуги).</w:t>
      </w:r>
    </w:p>
    <w:p w:rsidR="003D6298" w:rsidRPr="001F1547" w:rsidRDefault="003D6298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Рабочие места уполномоченных должностных лиц, ответственных за предоставление муниципальной услуги, оборудуются компьютерами и оргтехникой, позволяющей организовать исполнение муниципальной услуги в полном объеме. </w:t>
      </w:r>
    </w:p>
    <w:p w:rsidR="00D77E1D" w:rsidRPr="001F1547" w:rsidRDefault="00D77E1D" w:rsidP="006B4474">
      <w:pPr>
        <w:tabs>
          <w:tab w:val="left" w:pos="709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Показатели доступности и качества муниципальных услуг</w:t>
      </w:r>
    </w:p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6CB6" w:rsidRPr="001F1547" w:rsidRDefault="005B7B81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2.21</w:t>
      </w:r>
      <w:r w:rsidR="00856CB6" w:rsidRPr="001F1547">
        <w:rPr>
          <w:rFonts w:ascii="Times New Roman" w:hAnsi="Times New Roman"/>
          <w:sz w:val="24"/>
          <w:szCs w:val="24"/>
          <w:lang w:eastAsia="ru-RU"/>
        </w:rPr>
        <w:t>. Показатели доступности и качества муниципальных услуг: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43"/>
        <w:gridCol w:w="1471"/>
        <w:gridCol w:w="2757"/>
      </w:tblGrid>
      <w:tr w:rsidR="00856CB6" w:rsidRPr="001F1547" w:rsidTr="00D217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Единица</w:t>
            </w:r>
          </w:p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измерения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Нормативное значение показателя</w:t>
            </w:r>
          </w:p>
        </w:tc>
      </w:tr>
      <w:tr w:rsidR="00856CB6" w:rsidRPr="001F1547" w:rsidTr="00D217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доступности</w:t>
            </w:r>
          </w:p>
        </w:tc>
      </w:tr>
      <w:tr w:rsidR="00856CB6" w:rsidRPr="001F1547" w:rsidTr="00D217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Наличие возможности получения в электронном виде (в соответствии с этапами перевода муниципальной услуг на предоставление в электронном виде)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да/нет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да</w:t>
            </w:r>
          </w:p>
        </w:tc>
      </w:tr>
      <w:tr w:rsidR="00856CB6" w:rsidRPr="001F1547" w:rsidTr="00D2173A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Показатели качества</w:t>
            </w:r>
          </w:p>
        </w:tc>
      </w:tr>
      <w:tr w:rsidR="00856CB6" w:rsidRPr="001F1547" w:rsidTr="00D217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заявлений</w:t>
            </w:r>
            <w:r w:rsidRPr="001F1547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граждан, рассмотренных в установленный срок</w:t>
            </w: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, в общем количестве обращений граждан в Органе</w:t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</w:t>
            </w:r>
          </w:p>
        </w:tc>
      </w:tr>
      <w:tr w:rsidR="00856CB6" w:rsidRPr="001F1547" w:rsidTr="00D2173A">
        <w:tc>
          <w:tcPr>
            <w:tcW w:w="53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Удельный вес обоснованных жалоб в общем количестве заявлений на предоставление  муниципальной услуги в Органе</w:t>
            </w: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ab/>
            </w:r>
          </w:p>
        </w:tc>
        <w:tc>
          <w:tcPr>
            <w:tcW w:w="14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27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856CB6" w:rsidRPr="001F1547" w:rsidRDefault="00856CB6" w:rsidP="00D2173A">
            <w:pPr>
              <w:autoSpaceDE w:val="0"/>
              <w:autoSpaceDN w:val="0"/>
              <w:adjustRightInd w:val="0"/>
              <w:spacing w:after="0" w:line="240" w:lineRule="auto"/>
              <w:ind w:firstLine="709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1F1547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</w:t>
            </w:r>
          </w:p>
        </w:tc>
      </w:tr>
    </w:tbl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hAnsi="Times New Roman"/>
          <w:b/>
          <w:sz w:val="24"/>
          <w:szCs w:val="24"/>
        </w:rPr>
      </w:pPr>
      <w:r w:rsidRPr="001F1547">
        <w:rPr>
          <w:rFonts w:ascii="Times New Roman" w:hAnsi="Times New Roman"/>
          <w:b/>
          <w:sz w:val="24"/>
          <w:szCs w:val="24"/>
        </w:rPr>
        <w:t>Иные требования, в том числе учитывающие особенности предоставления муниципальной услуги в многофункциональных центрах предоставления государственных и муниципальных услуг и особенности предоставления муниципальной услуги в электронной форме</w:t>
      </w:r>
    </w:p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2.2</w:t>
      </w:r>
      <w:r w:rsidR="005B7B81" w:rsidRPr="001F1547">
        <w:rPr>
          <w:rFonts w:ascii="Times New Roman" w:hAnsi="Times New Roman"/>
          <w:sz w:val="24"/>
          <w:szCs w:val="24"/>
        </w:rPr>
        <w:t>2</w:t>
      </w:r>
      <w:r w:rsidRPr="001F1547">
        <w:rPr>
          <w:rFonts w:ascii="Times New Roman" w:hAnsi="Times New Roman"/>
          <w:sz w:val="24"/>
          <w:szCs w:val="24"/>
        </w:rPr>
        <w:t>. Сведения о предоставлении муниципальной услуги и форма заявления для предоставления муниципальной  услуги находятся на Интернет-сайте Органа (</w:t>
      </w:r>
      <w:hyperlink r:id="rId21" w:history="1">
        <w:r w:rsidRPr="001F1547">
          <w:rPr>
            <w:rStyle w:val="a7"/>
            <w:rFonts w:ascii="Times New Roman" w:hAnsi="Times New Roman"/>
            <w:sz w:val="24"/>
            <w:szCs w:val="24"/>
            <w:lang w:val="en-US"/>
          </w:rPr>
          <w:t>www</w:t>
        </w:r>
        <w:r w:rsidRPr="001F1547">
          <w:rPr>
            <w:rStyle w:val="a7"/>
            <w:rFonts w:ascii="Times New Roman" w:hAnsi="Times New Roman"/>
            <w:sz w:val="24"/>
            <w:szCs w:val="24"/>
          </w:rPr>
          <w:t>.</w:t>
        </w:r>
        <w:r w:rsidRPr="001F1547">
          <w:rPr>
            <w:rStyle w:val="a7"/>
            <w:rFonts w:ascii="Times New Roman" w:hAnsi="Times New Roman"/>
            <w:sz w:val="24"/>
            <w:szCs w:val="24"/>
            <w:lang w:val="en-US"/>
          </w:rPr>
          <w:t>mrk</w:t>
        </w:r>
        <w:r w:rsidRPr="001F1547">
          <w:rPr>
            <w:rStyle w:val="a7"/>
            <w:rFonts w:ascii="Times New Roman" w:hAnsi="Times New Roman"/>
            <w:sz w:val="24"/>
            <w:szCs w:val="24"/>
          </w:rPr>
          <w:t>11.</w:t>
        </w:r>
        <w:r w:rsidRPr="001F1547">
          <w:rPr>
            <w:rStyle w:val="a7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1F1547">
        <w:rPr>
          <w:rFonts w:ascii="Times New Roman" w:hAnsi="Times New Roman"/>
          <w:sz w:val="24"/>
          <w:szCs w:val="24"/>
        </w:rPr>
        <w:t>), порталах государственных и муниципальных услуг (функций) (</w:t>
      </w:r>
      <w:hyperlink r:id="rId22" w:history="1">
        <w:r w:rsidRPr="001F1547">
          <w:rPr>
            <w:rStyle w:val="a7"/>
            <w:rFonts w:ascii="Times New Roman" w:hAnsi="Times New Roman"/>
            <w:sz w:val="24"/>
            <w:szCs w:val="24"/>
          </w:rPr>
          <w:t>http://pgu.rkomi.ru/</w:t>
        </w:r>
      </w:hyperlink>
      <w:r w:rsidRPr="001F1547">
        <w:rPr>
          <w:rFonts w:ascii="Times New Roman" w:hAnsi="Times New Roman"/>
          <w:sz w:val="24"/>
          <w:szCs w:val="24"/>
          <w:u w:val="single"/>
        </w:rPr>
        <w:t>)</w:t>
      </w:r>
      <w:r w:rsidRPr="001F1547">
        <w:rPr>
          <w:rFonts w:ascii="Times New Roman" w:hAnsi="Times New Roman"/>
          <w:sz w:val="24"/>
          <w:szCs w:val="24"/>
        </w:rPr>
        <w:t>.</w:t>
      </w:r>
    </w:p>
    <w:p w:rsidR="00856CB6" w:rsidRPr="001F1547" w:rsidRDefault="00856CB6" w:rsidP="00856CB6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856CB6" w:rsidRPr="001F1547" w:rsidRDefault="00856CB6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val="en-US" w:eastAsia="ru-RU"/>
        </w:rPr>
        <w:t>III</w:t>
      </w:r>
      <w:r w:rsidRPr="001F1547">
        <w:rPr>
          <w:rFonts w:ascii="Times New Roman" w:hAnsi="Times New Roman"/>
          <w:b/>
          <w:sz w:val="24"/>
          <w:szCs w:val="24"/>
          <w:lang w:eastAsia="ru-RU"/>
        </w:rPr>
        <w:t xml:space="preserve">. </w:t>
      </w:r>
      <w:r w:rsidRPr="001F1547">
        <w:rPr>
          <w:rFonts w:ascii="Times New Roman" w:hAnsi="Times New Roman"/>
          <w:b/>
          <w:sz w:val="24"/>
          <w:szCs w:val="24"/>
        </w:rPr>
        <w:t>Состав, последовательность и сроки выполнения административных процедур, треб</w:t>
      </w:r>
      <w:r w:rsidR="005B7B81" w:rsidRPr="001F1547">
        <w:rPr>
          <w:rFonts w:ascii="Times New Roman" w:hAnsi="Times New Roman"/>
          <w:b/>
          <w:sz w:val="24"/>
          <w:szCs w:val="24"/>
        </w:rPr>
        <w:t>ования к порядку их выполнения.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pStyle w:val="ConsPlusNormal0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1547">
        <w:rPr>
          <w:rFonts w:ascii="Times New Roman" w:hAnsi="Times New Roman" w:cs="Times New Roman"/>
          <w:sz w:val="24"/>
          <w:szCs w:val="24"/>
        </w:rPr>
        <w:t xml:space="preserve">3.1. </w:t>
      </w:r>
      <w:r w:rsidRPr="001F1547">
        <w:rPr>
          <w:rFonts w:ascii="Times New Roman" w:eastAsia="Times New Roman" w:hAnsi="Times New Roman" w:cs="Times New Roman"/>
          <w:sz w:val="24"/>
          <w:szCs w:val="24"/>
        </w:rPr>
        <w:t>Предоставление муниципальной услуги включает в себя следующие административные процедуры: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1) прием и регистрация заявления о предоставлении муниципальной услуги; 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2)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1F1547">
        <w:rPr>
          <w:rFonts w:ascii="Times New Roman" w:hAnsi="Times New Roman"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3) принятие решения о предоставлении муниципальной услуги или решения об отказе в предоставлении муниципальной услуги;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4) выдача заявителю результата предоставления муниципальной </w:t>
      </w:r>
      <w:r w:rsidR="00387210" w:rsidRPr="001F1547">
        <w:rPr>
          <w:rFonts w:ascii="Times New Roman" w:eastAsia="Times New Roman" w:hAnsi="Times New Roman"/>
          <w:sz w:val="24"/>
          <w:szCs w:val="24"/>
          <w:lang w:eastAsia="ru-RU"/>
        </w:rPr>
        <w:t>услуги;</w:t>
      </w:r>
    </w:p>
    <w:p w:rsidR="00387210" w:rsidRPr="001F1547" w:rsidRDefault="00387210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5) заключение договора.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Основанием для начала предоставления муниципальной услуги служит поступившее заявление о предоставлении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Блок-схема предоставления муниципальной у</w:t>
      </w:r>
      <w:r w:rsidR="008E186E" w:rsidRPr="001F1547">
        <w:rPr>
          <w:rFonts w:ascii="Times New Roman" w:eastAsia="Times New Roman" w:hAnsi="Times New Roman"/>
          <w:sz w:val="24"/>
          <w:szCs w:val="24"/>
          <w:lang w:eastAsia="ru-RU"/>
        </w:rPr>
        <w:t>слуги приведена в Приложении № 4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к настоящему административному регламенту.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Прием и регистрация заявления о предоставлении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3.2. Основанием для начала исполнения административной процедуры является обращение заявителя в Орган о предоставлении муниципальной услуги.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Обращение заявителя в Орган  может осуществляться в очной и заочной форме путем подачи заявления и иных документов.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Очная форма подачи документов – подача заявления и иных документов при личном приеме в порядке общей очереди в приемные часы или по предварительной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записи. При очной форме подачи документов заявитель подает заявление и документы</w:t>
      </w:r>
      <w:r w:rsidR="00EC4413" w:rsidRPr="001F1547">
        <w:rPr>
          <w:rFonts w:ascii="Times New Roman" w:eastAsia="Times New Roman" w:hAnsi="Times New Roman"/>
          <w:sz w:val="24"/>
          <w:szCs w:val="24"/>
          <w:lang w:eastAsia="ru-RU"/>
        </w:rPr>
        <w:t>, указанные в пункте 2.8 – 2.8.1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регламента, в пункте 2.9 административного регламента (в случае, если заявитель предоставляет их самостоятельно), в бумажном виде, то есть документы установленной формы, сформированные на бумажном носителе.</w:t>
      </w:r>
    </w:p>
    <w:p w:rsidR="00F61756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Заочная форма подачи документов – направление заявления о предоставлении муниципальной услуги и иных документов через организацию почтовой связи</w:t>
      </w:r>
      <w:r w:rsidR="00F61756" w:rsidRPr="001F1547">
        <w:rPr>
          <w:rFonts w:ascii="Times New Roman" w:hAnsi="Times New Roman"/>
          <w:sz w:val="24"/>
          <w:szCs w:val="24"/>
          <w:lang w:eastAsia="ru-RU"/>
        </w:rPr>
        <w:t>.</w:t>
      </w:r>
    </w:p>
    <w:p w:rsidR="00FA3934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При заочной форме подачи документов заявитель может направить заявление и документы</w:t>
      </w:r>
      <w:r w:rsidR="00EC4413" w:rsidRPr="001F1547">
        <w:rPr>
          <w:rFonts w:ascii="Times New Roman" w:eastAsia="Times New Roman" w:hAnsi="Times New Roman"/>
          <w:sz w:val="24"/>
          <w:szCs w:val="24"/>
          <w:lang w:eastAsia="ru-RU"/>
        </w:rPr>
        <w:t>, указанные в пункте 2.8 – 2.8.1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административного регламента, 2.9 административного регламента (в случае, если заявитель представляет данные документы самостоятельно), в бумажном виде, в виде копий </w:t>
      </w:r>
      <w:r w:rsidR="00FA3934" w:rsidRPr="001F1547">
        <w:rPr>
          <w:rFonts w:ascii="Times New Roman" w:eastAsia="Times New Roman" w:hAnsi="Times New Roman"/>
          <w:sz w:val="24"/>
          <w:szCs w:val="24"/>
          <w:lang w:eastAsia="ru-RU"/>
        </w:rPr>
        <w:t>документов на бумажном носителе.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Направление заявления и документов</w:t>
      </w:r>
      <w:r w:rsidR="00EC4413" w:rsidRPr="001F1547">
        <w:rPr>
          <w:rFonts w:ascii="Times New Roman" w:eastAsia="Times New Roman" w:hAnsi="Times New Roman"/>
          <w:sz w:val="24"/>
          <w:szCs w:val="24"/>
          <w:lang w:eastAsia="ru-RU"/>
        </w:rPr>
        <w:t>, указанных в пункте 2.8 – 2.8.1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, 2.9 (в случае, если заявитель представляет данные документы самостоятельно) административного регламента, в бумажном виде осуществляется </w:t>
      </w:r>
      <w:r w:rsidRPr="001F1547">
        <w:rPr>
          <w:rFonts w:ascii="Times New Roman" w:hAnsi="Times New Roman"/>
          <w:sz w:val="24"/>
          <w:szCs w:val="24"/>
          <w:lang w:eastAsia="ru-RU"/>
        </w:rPr>
        <w:t>через организацию почтовой связи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заказным пи</w:t>
      </w:r>
      <w:r w:rsidR="00FA3934" w:rsidRPr="001F1547">
        <w:rPr>
          <w:rFonts w:ascii="Times New Roman" w:eastAsia="Times New Roman" w:hAnsi="Times New Roman"/>
          <w:sz w:val="24"/>
          <w:szCs w:val="24"/>
          <w:lang w:eastAsia="ru-RU"/>
        </w:rPr>
        <w:t>сьмом с уведомлением о вручении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направлении документов через организацию почтовой связи</w:t>
      </w:r>
      <w:r w:rsidR="00FA3934"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днем регистрации заявления является день получения письма Органом.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направлении заявления и документов</w:t>
      </w:r>
      <w:r w:rsidR="00EC4413" w:rsidRPr="001F1547">
        <w:rPr>
          <w:rFonts w:ascii="Times New Roman" w:hAnsi="Times New Roman"/>
          <w:sz w:val="24"/>
          <w:szCs w:val="24"/>
          <w:lang w:eastAsia="ru-RU"/>
        </w:rPr>
        <w:t>, указанных в пунктах 2.8.-2.8.1</w:t>
      </w:r>
      <w:r w:rsidRPr="001F1547">
        <w:rPr>
          <w:rFonts w:ascii="Times New Roman" w:hAnsi="Times New Roman"/>
          <w:sz w:val="24"/>
          <w:szCs w:val="24"/>
          <w:lang w:eastAsia="ru-RU"/>
        </w:rPr>
        <w:t>, 2.9 (в случае, если заявитель представляет данные документы самостоятельно)  настоящего административного регламента через организацию почтовой связи</w:t>
      </w:r>
      <w:r w:rsidR="00FA3934" w:rsidRPr="001F1547">
        <w:rPr>
          <w:rFonts w:ascii="Times New Roman" w:hAnsi="Times New Roman"/>
          <w:sz w:val="24"/>
          <w:szCs w:val="24"/>
          <w:lang w:eastAsia="ru-RU"/>
        </w:rPr>
        <w:t xml:space="preserve">, </w:t>
      </w:r>
      <w:r w:rsidRPr="001F1547">
        <w:rPr>
          <w:rFonts w:ascii="Times New Roman" w:hAnsi="Times New Roman"/>
          <w:sz w:val="24"/>
          <w:szCs w:val="24"/>
          <w:lang w:eastAsia="ru-RU"/>
        </w:rPr>
        <w:t>удостоверение верности копий документов осуществляется в порядке, установленном федеральным законодательством.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очной форме подачи документов, заявление о предоставлении муниципальной услуги может быть оформлено заявителем в ходе приема в Органе, либо оформлено заранее. 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По просьбе обратившегося лица, заявление может быть оформлено специалистом Органа, ответственным за прием документов, с использованием программных средств. В этом случае заявитель собственноручно вписывает в заявление свою фамилию, имя и отчество, ставит дату и подпись.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Специалист Органа, ответственный за прием документов, осуществляет следующие действия в ходе приема заявителя: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устанавливает предмет обращения, проверяет документ, удостоверяющий личность;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проверяет полномочия заявителя;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проверяет наличие всех документов, необходимых для предоставления муниципальной услуги, которые заявитель обязан представить самостоятельно в соответствии с пунктом 2.8 – 2.8.</w:t>
      </w:r>
      <w:r w:rsidR="006B4474" w:rsidRPr="001F1547">
        <w:rPr>
          <w:rFonts w:ascii="Times New Roman" w:eastAsia="Times New Roman" w:hAnsi="Times New Roman"/>
          <w:sz w:val="24"/>
          <w:szCs w:val="24"/>
          <w:lang w:eastAsia="ru-RU"/>
        </w:rPr>
        <w:t>1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настоящего административного регламента, а также документов, указанных в пункте 2.9 административного регламента (в случае, если заявитель представил данные документы самостоятельно);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проверяет соответствие представленных документов требованиям, удостоверяясь, что: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документы в установленных законодательством случаях нотариально удостоверены, скреплены печатями, имеют надлежащие подписи сторон или определенных законодательством должностных лиц;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тексты документов написаны разборчиво, наименования юридических лиц - без сокращения, с указанием их мест нахождения;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фамилии, имена и отчества физических лиц, контактные телефоны, адреса их мест жительства написаны полностью;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в документах нет подчисток, приписок, зачеркнутых слов и иных неоговоренных исправлений;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документы не исполнены карандашом;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- документы не имеют серьезных повреждений, наличие которых не позволяет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однозначно истолковать их содержание;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принимает решение о приеме у заявителя представленных документов;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выдает заявителю уведомление с описью представленных документов и указанием даты их принятия, подтверждающее принятие документов, регистрирует принятое заявление и документы;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при необходимости изготавливает копии представленных заявителем документов, выполняет на них надпись об их соответствии подлинным экземплярам, заверяет своей подписью с указанием фамилии и инициалов.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При отсутствии у заявителя заполненного заявления или неправильном его заполнении специалист Органа, ответственный за прием документов, помогает заявителю заполнить заявление. 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Длительность осуществления всех необходимых действий не может превышать 15 минут. 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Если заявитель обратился заочно, специалист Органа, ответственный за прием документов: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регистрирует его под индивидуальным порядковым номером в день поступления документов в информационную систему;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проверяет правильность оформления заявления и правильность оформления иных документов, поступивших от заявителя;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проверяет представленные документы на предмет комплектности;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отправляет заявителю уведомление с описью принятых документов и указанием даты их принятия, подтверждающее принятие документов.</w:t>
      </w:r>
    </w:p>
    <w:p w:rsidR="000D1332" w:rsidRPr="001F1547" w:rsidRDefault="000D1332" w:rsidP="006B4474">
      <w:pPr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Уведомление направляется заявителю не позднее дня, следующего за днем поступления заявления и документов, способом, который использовал заявитель при заочном обраще</w:t>
      </w:r>
      <w:r w:rsidR="00430B71" w:rsidRPr="001F1547">
        <w:rPr>
          <w:rFonts w:ascii="Times New Roman" w:hAnsi="Times New Roman"/>
          <w:sz w:val="24"/>
          <w:szCs w:val="24"/>
        </w:rPr>
        <w:t>нии (заказным письмом по почте).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установлении фактов отсутствия необходимых документов, несоответствия документов требованиям, указанным в настоящем административном регламенте, специалист Органа, ответственный за прием документов, устно уведомляет заявителя о наличии препятствий для предоставления муниципальной услуги, объясняет заявителю содержание выявленных недостатков в представленных документах, и предлагает принять меры по их устранению.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По итогам исполнения административной процедуры по приему документов в Органе, специалист Органа, ответственный за прием документов, формирует документы (дело) и передает его специалисту Органа, ответственному за принятие решения.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В случае, если заявитель не представил самостоятельно документы, указанные в пункте 2.9 административного регламента, специалист Органа, ответственный за прием документов, передает документы (дело) специалисту Органа, ответственному за межведомственное взаимодействие.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3.2.1. Критерием принятия решения является наличие заявления и прилагаемых к нему документов.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3.2.2. Максимальный срок исполнения административной процедуры составляет 3 календарных дня с момента обращения заявителя о предоставлении муниципальной услуги. 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3.2.3. Результатом административной процедуры является: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прием и регистрация заявления (документов) и передача заявления (документов) специалисту Органа,  ответственному за принятие решений.</w:t>
      </w:r>
    </w:p>
    <w:p w:rsidR="000D1332" w:rsidRPr="001F1547" w:rsidRDefault="000D1332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- прием и регистрация документов, представленных заявителем в Органе и передача зарегистрированных документов специалисту Органа, ответственному за межведомственное взаимодействие (в случае, если заявитель самостоятельно не представил документы, указанные в пункте 2.9 административного регламента). </w:t>
      </w:r>
    </w:p>
    <w:p w:rsidR="00D77E1D" w:rsidRPr="001F1547" w:rsidRDefault="00D77E1D" w:rsidP="00D77E1D">
      <w:pPr>
        <w:widowControl w:val="0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1F1547">
        <w:rPr>
          <w:rFonts w:ascii="Times New Roman" w:hAnsi="Times New Roman"/>
          <w:sz w:val="24"/>
          <w:szCs w:val="24"/>
        </w:rPr>
        <w:t xml:space="preserve">Результат выполнения административной процедуры фиксируется специалистом Органа, ответственным за выдачу результата предоставления услуги, в журнале </w:t>
      </w:r>
      <w:r w:rsidRPr="001F1547">
        <w:rPr>
          <w:rFonts w:ascii="Times New Roman" w:hAnsi="Times New Roman"/>
          <w:sz w:val="24"/>
          <w:szCs w:val="24"/>
        </w:rPr>
        <w:lastRenderedPageBreak/>
        <w:t>регистрации предоставления муниципальных услуг.</w:t>
      </w:r>
    </w:p>
    <w:p w:rsidR="003D6298" w:rsidRPr="001F1547" w:rsidRDefault="003D6298" w:rsidP="006B4474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Осуществление межведомственного информационного взаимодействия в рамках предоставления муниципальной услуги</w:t>
      </w:r>
    </w:p>
    <w:p w:rsidR="003D6298" w:rsidRPr="001F1547" w:rsidRDefault="003D6298" w:rsidP="006B44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3.3.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Основанием для начала осуществления административной процедуры является получение специалистом Органа, ответственным за межведомственное взаимодействие, документов и информации для направления межведомственных запросов о получении документов (сведений из них), указанных в пункте 2.9 настоящего административного регламента. 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межведомственное взаимодействие, не позднее дня, следующего за днем поступления заявления:</w:t>
      </w:r>
    </w:p>
    <w:p w:rsidR="005A60F3" w:rsidRPr="001F1547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- оформляет межведомственные запросы; </w:t>
      </w:r>
    </w:p>
    <w:p w:rsidR="005A60F3" w:rsidRPr="001F1547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подписывает оформленный межведомственный запрос у руководителя Органа;</w:t>
      </w:r>
    </w:p>
    <w:p w:rsidR="005A60F3" w:rsidRPr="001F1547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регистрирует межведомственный запрос в соответствующем реестре;</w:t>
      </w:r>
    </w:p>
    <w:p w:rsidR="005A60F3" w:rsidRPr="001F1547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направляет межведомственный запрос в соответствующий орган или организацию.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Межведомственный запрос оформляется и направляется в соответствии с порядком межведомственного информационного взаимодействия, предусмотренным действующим законодательством.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Межведомственный запрос содержит: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1) наименование Органа, направляющего межведомственный запрос;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2) наименование органа или организации, в адрес которых направляется межведомственный запрос;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3) наименование муниципальной услуги, для предоставления которой необходимо представление документа и (или) информации, а также, если имеется, номер (идентификатор) такой услуги в реестре услуг. 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4) указание на положения нормативного правового акта, которыми установлено представление документа и (или) информации, необходимых для предоставления муниципальной услуги, и указание на реквизиты данного нормативного правового акта;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5) сведения, необходимые для представления документа и (или) информации, изложенные заявителем в поданном заявлении; 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6) контактная информация для направления ответа на межведомственный запрос;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7) дата направления межведомственного запроса и срок ожидаемого ответа на межведомственный запрос;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8) фамилия, имя, отчество и должность лица, подготовившего и направившего межведомственный запрос, а также номер служебного телефона и (или) адрес электронной почты данного лица для связи;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9) информация о факте получения согласия, предусмотренного частью 5 статьи 7 Федерального закона</w:t>
      </w:r>
      <w:r w:rsidRPr="001F1547">
        <w:rPr>
          <w:rFonts w:ascii="Times New Roman" w:hAnsi="Times New Roman"/>
          <w:sz w:val="24"/>
          <w:szCs w:val="24"/>
        </w:rPr>
        <w:t xml:space="preserve"> </w:t>
      </w:r>
      <w:r w:rsidRPr="001F1547">
        <w:rPr>
          <w:rFonts w:ascii="Times New Roman" w:hAnsi="Times New Roman"/>
          <w:sz w:val="24"/>
          <w:szCs w:val="24"/>
          <w:lang w:eastAsia="ru-RU"/>
        </w:rPr>
        <w:t>от 27.07.2010 № 210-ФЗ «Об организации предоставления государственных и муниципальных услуг» (при направлении межведомственного запроса в случае, предусмотренном частью 5 статьи 7 вышеуказанного Федерального закона).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Направление межведомственного запроса осуществляется одним из следующих способов:</w:t>
      </w:r>
    </w:p>
    <w:p w:rsidR="005A60F3" w:rsidRPr="001F1547" w:rsidRDefault="005A60F3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почтовым отправлением;</w:t>
      </w:r>
    </w:p>
    <w:p w:rsidR="005A60F3" w:rsidRPr="001F1547" w:rsidRDefault="00430B71" w:rsidP="006B4474">
      <w:pPr>
        <w:widowControl w:val="0"/>
        <w:tabs>
          <w:tab w:val="left" w:pos="993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</w:t>
      </w:r>
      <w:r w:rsidRPr="001F1547">
        <w:rPr>
          <w:rFonts w:ascii="Times New Roman" w:hAnsi="Times New Roman"/>
          <w:sz w:val="24"/>
          <w:szCs w:val="24"/>
          <w:lang w:eastAsia="ru-RU"/>
        </w:rPr>
        <w:tab/>
        <w:t>курьером, под расписку.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Направление запросов, контроль за получением ответов на запросы и своевременной передачей указанных ответов в Орган, осуществляет специалист Органа, ответственный за межведомственное взаимодействие.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В день получения всех требуемых ответов на межведомственные запросы специалист Органа, ответственный за межведомственное взаимодействие, передает зарегистрированные ответы и заявление вместе с представленными заявителем документами специалисту Органа,  ответственному за принятие решения о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предоставлении услуги.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3.3.1. Критерием принятия решения является отсутствие документов, необходимых для предоставления муниципальной услуги, указанных в пункте 2.9 настоящего Административного регламента.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3.3.2. Максимальный срок исполнения административной процедуры составляет 8 календарных  дней с момента получения специалистом Органа, ответственным за межведомственное взаимодействие, документов и информации для направления межведомственных запросов. </w:t>
      </w:r>
    </w:p>
    <w:p w:rsidR="005A60F3" w:rsidRPr="001F1547" w:rsidRDefault="005A60F3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3.3.3. Результатом исполнения административной процедуры является получение документов, и их направление специалисту Органа, ответственному за принятие решения о предоставлении муниципальной услуги, для принятия решения о предоставлении муниципальной услуги.</w:t>
      </w:r>
    </w:p>
    <w:p w:rsidR="00D77E1D" w:rsidRPr="001F1547" w:rsidRDefault="00D77E1D" w:rsidP="00D77E1D">
      <w:pPr>
        <w:widowControl w:val="0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  <w:shd w:val="clear" w:color="auto" w:fill="FFFF00"/>
        </w:rPr>
      </w:pPr>
      <w:r w:rsidRPr="001F1547">
        <w:rPr>
          <w:rFonts w:ascii="Times New Roman" w:hAnsi="Times New Roman"/>
          <w:sz w:val="24"/>
          <w:szCs w:val="24"/>
        </w:rPr>
        <w:t>Результат выполнения административной процедуры фиксируется специалистом Органа, ответственным за выдачу результата предоставления услуги, в журнале регистрации предоставления муниципальных услуг.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Принятие решения о предоставлении муниципальной услуги или решения об отказе в предоставлении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3.4. Основанием для начала исполнения административной процедуры является передача в Орган документов, необходимых для принятия решения.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в течение одного рабочего дня осуществляет проверку комплекта документов.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1F1547">
        <w:rPr>
          <w:rFonts w:ascii="Times New Roman" w:hAnsi="Times New Roman"/>
          <w:i/>
          <w:sz w:val="24"/>
          <w:szCs w:val="24"/>
          <w:lang w:eastAsia="ru-RU"/>
        </w:rPr>
        <w:t>,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проверяет комплект документов на предмет наличия всех документов, необходимых для представления муниципальной услуги и соответствия указанных документов установленным требованиям.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При рассмотрении комплекта документов для предоставления муниципальной услуги, специалист Органа, ответственный за принятие решения о предоставлении услуги, устанавливает соответствие получателя муниципальной услуги критериям, необходимым для предоставления муниципальной услуги, а также наличие оснований для отказа в предоставлении муниципальной услуги, предусмотренных пунктом 2.13 административного регламента.</w:t>
      </w:r>
    </w:p>
    <w:p w:rsidR="004D57D5" w:rsidRPr="001F1547" w:rsidRDefault="004D57D5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услуги, проверяет наличие оснований для проведения конкурса (аукциона) на право заключения договора аренды</w:t>
      </w:r>
      <w:r w:rsidR="00860370" w:rsidRPr="001F1547">
        <w:rPr>
          <w:rFonts w:ascii="Times New Roman" w:hAnsi="Times New Roman"/>
          <w:sz w:val="24"/>
          <w:szCs w:val="24"/>
          <w:lang w:eastAsia="ru-RU"/>
        </w:rPr>
        <w:t xml:space="preserve"> муниципального имущества</w:t>
      </w:r>
      <w:r w:rsidRPr="001F1547">
        <w:rPr>
          <w:rFonts w:ascii="Times New Roman" w:hAnsi="Times New Roman"/>
          <w:sz w:val="24"/>
          <w:szCs w:val="24"/>
          <w:lang w:eastAsia="ru-RU"/>
        </w:rPr>
        <w:t>.</w:t>
      </w:r>
    </w:p>
    <w:p w:rsidR="004D57D5" w:rsidRPr="001F1547" w:rsidRDefault="004D57D5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Конкурс (аукцион) готовится и проводится в соответствии с Правилами, утвержденными приказом Федеральной антимонопольной службы от 10 февраля 2010 г. № 67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владения и (или) пользования в отношении государственного или муниципального имущества, и перечне видов имущества, в отношении которого заключение указанных договоров может осуществляться путем проведения торгов в форме конкурса»</w:t>
      </w:r>
      <w:r w:rsidR="00D77E1D" w:rsidRPr="001F1547">
        <w:rPr>
          <w:rFonts w:ascii="Times New Roman" w:hAnsi="Times New Roman"/>
          <w:i/>
          <w:sz w:val="24"/>
          <w:szCs w:val="24"/>
          <w:lang w:eastAsia="ru-RU"/>
        </w:rPr>
        <w:t>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Специалист Органа, ответственный за принятие решения о предоставлении услуги</w:t>
      </w:r>
      <w:r w:rsidRPr="001F1547">
        <w:rPr>
          <w:rFonts w:ascii="Times New Roman" w:eastAsia="Times New Roman" w:hAnsi="Times New Roman"/>
          <w:i/>
          <w:sz w:val="24"/>
          <w:szCs w:val="24"/>
          <w:lang w:eastAsia="ru-RU"/>
        </w:rPr>
        <w:t xml:space="preserve">,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проверки принимает одно из следующих решений:</w:t>
      </w:r>
    </w:p>
    <w:p w:rsidR="003D6298" w:rsidRPr="001F1547" w:rsidRDefault="003D6298" w:rsidP="006B447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решение о предоставлении муниципальной услуги;</w:t>
      </w:r>
    </w:p>
    <w:p w:rsidR="003D6298" w:rsidRPr="001F1547" w:rsidRDefault="003D6298" w:rsidP="006B4474">
      <w:pPr>
        <w:widowControl w:val="0"/>
        <w:numPr>
          <w:ilvl w:val="0"/>
          <w:numId w:val="10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решение об отказе в предоставлении муниципальной услуги (в случае наличия оснований, предусмотренных пунктом 2.13 административного регламента) 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</w:t>
      </w:r>
      <w:r w:rsidR="00D77E1D" w:rsidRPr="001F1547">
        <w:rPr>
          <w:rFonts w:ascii="Times New Roman" w:hAnsi="Times New Roman"/>
          <w:sz w:val="24"/>
          <w:szCs w:val="24"/>
          <w:lang w:eastAsia="ru-RU"/>
        </w:rPr>
        <w:t xml:space="preserve">в течении пятнадцати дней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осуществляет оформление в двух экземплярах решения о предоставлении муниципальной услуги или об отказе в предоставлении муниципальной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 xml:space="preserve">услуги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(далее - документ, являющийся результатом предоставления услуги),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и передает данный документ на подпись руководителю Органа.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Руководитель Органа в течении </w:t>
      </w:r>
      <w:r w:rsidR="00D77E1D" w:rsidRPr="001F1547">
        <w:rPr>
          <w:rFonts w:ascii="Times New Roman" w:hAnsi="Times New Roman"/>
          <w:sz w:val="24"/>
          <w:szCs w:val="24"/>
        </w:rPr>
        <w:t xml:space="preserve">трех дней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подписывает </w:t>
      </w:r>
      <w:r w:rsidRPr="001F1547">
        <w:rPr>
          <w:rFonts w:ascii="Times New Roman" w:hAnsi="Times New Roman"/>
          <w:iCs/>
          <w:sz w:val="24"/>
          <w:szCs w:val="24"/>
          <w:lang w:eastAsia="ru-RU"/>
        </w:rPr>
        <w:t>данный документ.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В случае если заявитель изъявил желание получить результат услуги в Органе, специалист Органа, ответственный за принятие решения о предоставлении муниципальной услуги, </w:t>
      </w:r>
      <w:r w:rsidR="00D77E1D"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в течении </w:t>
      </w:r>
      <w:r w:rsidR="00D77E1D" w:rsidRPr="001F1547">
        <w:rPr>
          <w:rFonts w:ascii="Times New Roman" w:hAnsi="Times New Roman"/>
          <w:sz w:val="24"/>
          <w:szCs w:val="24"/>
        </w:rPr>
        <w:t>трех дней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направляет один экземпляр документа, являющегося результатом предоставления муниципальной услуги, специалисту Органа ответственному за выдачу результата предоставления муниципальной услуги, для выдачи его заявителю.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Второй экземпляр документа, являющегося результатом предоставления муниципальной услуги, передается специалистом, ответственным за принятие решения, в архив Органа.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3.4.1. Критерием принятия решения является соответствие заявления и прилагаемых к нему документов требованиям настоящего Административного регламента.</w:t>
      </w:r>
    </w:p>
    <w:p w:rsidR="0012184C" w:rsidRPr="001F1547" w:rsidRDefault="003D6298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3.4.2. </w:t>
      </w:r>
      <w:r w:rsidR="0012184C" w:rsidRPr="001F1547">
        <w:rPr>
          <w:rFonts w:ascii="Times New Roman" w:eastAsia="Times New Roman" w:hAnsi="Times New Roman"/>
          <w:sz w:val="24"/>
          <w:szCs w:val="24"/>
          <w:lang w:eastAsia="ru-RU"/>
        </w:rPr>
        <w:t>Максимальный срок исполнения административной процедуры составляет не более:</w:t>
      </w:r>
    </w:p>
    <w:p w:rsidR="0012184C" w:rsidRPr="001F1547" w:rsidRDefault="0012184C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- 14 календарных дней (без проведения торгов);</w:t>
      </w:r>
    </w:p>
    <w:p w:rsidR="0012184C" w:rsidRPr="001F1547" w:rsidRDefault="0012184C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- 24 календарных дней (с проведением конкурса или аукциона) либо 44 календарных дней (в случае если победитель конкурса признан уклонившимся от заключения договора и договор заключается с участником конкурса, заявке на участие в конкурсе которого присвоен второй номер);</w:t>
      </w:r>
    </w:p>
    <w:p w:rsidR="0012184C" w:rsidRPr="001F1547" w:rsidRDefault="0012184C" w:rsidP="0012184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- 14 календарных дней (путем получения муниципальной преференции с согласия антимонопольной службы) либо 44 календарных дней (при необходимости продления срока)</w:t>
      </w:r>
    </w:p>
    <w:p w:rsidR="003D6298" w:rsidRPr="001F1547" w:rsidRDefault="0012184C" w:rsidP="0012184C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со дня получения из Органа полного комплекта документов, необходимых для принятия решения</w:t>
      </w:r>
      <w:r w:rsidR="003D6298" w:rsidRPr="001F15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3.4.3. Результатом административной процедуры является  направление принятого решения о предоставлении муниципальной услуги или об отказе в предоставлении муниципальной услуги специалисту </w:t>
      </w:r>
      <w:r w:rsidRPr="001F1547">
        <w:rPr>
          <w:rFonts w:ascii="Times New Roman" w:hAnsi="Times New Roman"/>
          <w:sz w:val="24"/>
          <w:szCs w:val="24"/>
          <w:lang w:eastAsia="ru-RU"/>
        </w:rPr>
        <w:t>Органа, ответственному за выдачу результата предоставления услуги, ответственному за межведомственное взаимодействие.</w:t>
      </w:r>
    </w:p>
    <w:p w:rsidR="00D77E1D" w:rsidRPr="001F1547" w:rsidRDefault="00D77E1D" w:rsidP="00D77E1D">
      <w:pPr>
        <w:widowControl w:val="0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Результат выполнения административной процедуры фиксируется специалистом Органа, ответственным за принятие решения, в журнале регистрации предоставления муниципальных услуг.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Выдача заявителю результата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iCs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</w:rPr>
        <w:t>3.5. Основанием начала исполнения административной процедуры является поступление специалисту Органа, ответственному за выдачу результата предоставления услуги,</w:t>
      </w:r>
      <w:r w:rsidRPr="001F1547">
        <w:rPr>
          <w:rFonts w:ascii="Times New Roman" w:hAnsi="Times New Roman"/>
          <w:i/>
          <w:iCs/>
          <w:sz w:val="24"/>
          <w:szCs w:val="24"/>
        </w:rPr>
        <w:t xml:space="preserve"> </w:t>
      </w:r>
      <w:r w:rsidRPr="001F1547">
        <w:rPr>
          <w:rFonts w:ascii="Times New Roman" w:hAnsi="Times New Roman"/>
          <w:sz w:val="24"/>
          <w:szCs w:val="24"/>
        </w:rPr>
        <w:t xml:space="preserve">ответственному за межведомственное взаимодействие,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решения</w:t>
      </w:r>
      <w:r w:rsidRPr="001F1547">
        <w:rPr>
          <w:rFonts w:ascii="Times New Roman" w:eastAsia="Times New Roman" w:hAnsi="Times New Roman"/>
          <w:iCs/>
          <w:sz w:val="24"/>
          <w:szCs w:val="24"/>
          <w:lang w:eastAsia="ru-RU"/>
        </w:rPr>
        <w:t xml:space="preserve"> о предоставлении муниципальной услуги или об отказе в предоставлении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В случае если заявитель изъявил желание получить результат услуги в Органе, при поступлении документа, являющегося результатом предоставления услуги сотрудник Органа, ответственный за выдачу результата предоставления услуги, информирует заявителя о дате, с которой заявитель может получить документ, являющийся результатом предоставления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Информирование заявителя, осуществляется по телефону и посредством отправления электронного сообщения на указанный заявителем адрес электронной почты.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Выдачу уведомления о предоставлении услуги (об отказе в предоставлении услуги) осуществляет сотрудник Органа, ответственный за выдачу результата предоставления услуги: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- при личном приеме, под роспись заявителя, которая проставляется в журнале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регистрации, при предъявлении им документа удостоверяющего личность, а при обращении представителя также документа, подтверждающего полномочия представителя, либо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- документ, являющийся результатом предоставления муниципальной услуги, направляется по почте заказным письмом с уведомлением.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3.5.1. Критерием принятия решения является выбор заявителем способа его уведомления о принятом решении, выдачи результата предоставления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3.5.2. Максимальный срок исполнения административной процедуры составляет </w:t>
      </w:r>
      <w:r w:rsidR="0070690E" w:rsidRPr="001F1547">
        <w:rPr>
          <w:rFonts w:ascii="Times New Roman" w:hAnsi="Times New Roman"/>
          <w:sz w:val="24"/>
          <w:szCs w:val="24"/>
        </w:rPr>
        <w:t>2 календарных дня</w:t>
      </w:r>
      <w:r w:rsidRPr="001F1547">
        <w:rPr>
          <w:rFonts w:ascii="Times New Roman" w:hAnsi="Times New Roman"/>
          <w:sz w:val="24"/>
          <w:szCs w:val="24"/>
        </w:rPr>
        <w:t xml:space="preserve"> с момента поступления специалисту Органа, ответственному за выдачу результата предоставления услуги, ответственному за межведомственное взаимодействие, документа, являющегося результатом предоставления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3.5.3. Результатом исполнения административной процедуры является уведомление заявителя о принятом решении,  выдача заявителю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решения о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EA373A" w:rsidRPr="001F1547">
        <w:rPr>
          <w:rFonts w:ascii="Times New Roman" w:hAnsi="Times New Roman"/>
          <w:sz w:val="24"/>
          <w:szCs w:val="24"/>
          <w:lang w:eastAsia="ru-RU"/>
        </w:rPr>
        <w:t>предоставлении муниципальной услуги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1547">
        <w:rPr>
          <w:rFonts w:ascii="Times New Roman" w:eastAsia="Times New Roman" w:hAnsi="Times New Roman"/>
          <w:bCs/>
          <w:sz w:val="24"/>
          <w:szCs w:val="24"/>
          <w:lang w:eastAsia="ru-RU"/>
        </w:rPr>
        <w:t>или решения об отказе в предоставлении муниципальной услуги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7E1D" w:rsidRPr="001F1547" w:rsidRDefault="00D77E1D" w:rsidP="00D77E1D">
      <w:pPr>
        <w:widowControl w:val="0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>Результат выполнения административной процедуры фиксируется специалистом Органа, ответственным за принятие решения, в журнале регистрации предоставления муниципальных услуг.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Заключение договора 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3.6. Основанием для начала исполнения административной процедуры является принятие Органом решения о предоставлении муниципальной услуги.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в течение одного рабочего дня осуществляет подготовку проекта договора </w:t>
      </w:r>
      <w:r w:rsidR="002F5A24" w:rsidRPr="001F1547">
        <w:rPr>
          <w:rFonts w:ascii="Times New Roman" w:eastAsia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(далее – проект договора) и направляет его заявителю для подписания.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Заявитель подписывает проект договора и направляет его обратно в Орган.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после получения подписанного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2F5A24" w:rsidRPr="001F1547">
        <w:rPr>
          <w:rFonts w:ascii="Times New Roman" w:hAnsi="Times New Roman"/>
          <w:sz w:val="24"/>
          <w:szCs w:val="24"/>
          <w:lang w:eastAsia="ru-RU"/>
        </w:rPr>
        <w:t>аренды муниципального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2F5A24" w:rsidRPr="001F1547">
        <w:rPr>
          <w:rFonts w:ascii="Times New Roman" w:hAnsi="Times New Roman"/>
          <w:sz w:val="24"/>
          <w:szCs w:val="24"/>
          <w:lang w:eastAsia="ru-RU"/>
        </w:rPr>
        <w:t>имущества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от заявителя передает его руководителю Органа для подписания.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Руководитель Органа в течение одного рабочего дня подписывает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договор </w:t>
      </w:r>
      <w:r w:rsidR="00723E4F" w:rsidRPr="001F1547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, проставляет на нем печать и передает его специалисту Органа, ответственному за принятие решения о предоставлении услуги, для направления подписанного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723E4F" w:rsidRPr="001F1547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заявителю.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Специалист Органа, ответственный за принятие решения о предоставлении услуги, направляет заявителю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договор </w:t>
      </w:r>
      <w:r w:rsidR="004201B5" w:rsidRPr="001F1547">
        <w:rPr>
          <w:rFonts w:ascii="Times New Roman" w:hAnsi="Times New Roman"/>
          <w:sz w:val="24"/>
          <w:szCs w:val="24"/>
          <w:lang w:eastAsia="ru-RU"/>
        </w:rPr>
        <w:t xml:space="preserve">аренды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4201B5" w:rsidRPr="001F1547">
        <w:rPr>
          <w:rFonts w:ascii="Times New Roman" w:hAnsi="Times New Roman"/>
          <w:sz w:val="24"/>
          <w:szCs w:val="24"/>
          <w:lang w:eastAsia="ru-RU"/>
        </w:rPr>
        <w:t>муниципального имущества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, один экземпляр передает в архив Органа.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3.6.1. Критерием принятия решения является подписание проекта договора заявителем.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3.6.2.Максимальный срок исполнения административной процедуры составляет не более 5 календарных  дней со дня принятия Органом решения о предоставлении муниципальной услуги.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3.6.3. Результатом исполнения административной процедуры является заключение </w:t>
      </w:r>
      <w:r w:rsidRPr="001F1547">
        <w:rPr>
          <w:rFonts w:ascii="Times New Roman" w:hAnsi="Times New Roman"/>
          <w:sz w:val="24"/>
          <w:szCs w:val="24"/>
          <w:lang w:eastAsia="ru-RU"/>
        </w:rPr>
        <w:t xml:space="preserve">договора </w:t>
      </w:r>
      <w:r w:rsidR="001F5F64" w:rsidRPr="001F1547">
        <w:rPr>
          <w:rFonts w:ascii="Times New Roman" w:hAnsi="Times New Roman"/>
          <w:sz w:val="24"/>
          <w:szCs w:val="24"/>
          <w:lang w:eastAsia="ru-RU"/>
        </w:rPr>
        <w:t>аренды муниципального имущества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.</w:t>
      </w:r>
    </w:p>
    <w:p w:rsidR="00D77E1D" w:rsidRPr="001F1547" w:rsidRDefault="00D77E1D" w:rsidP="00D77E1D">
      <w:pPr>
        <w:widowControl w:val="0"/>
        <w:spacing w:line="10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hAnsi="Times New Roman"/>
          <w:sz w:val="24"/>
          <w:szCs w:val="24"/>
        </w:rPr>
        <w:t xml:space="preserve">Результат выполнения административной процедуры фиксируется специалистом Органа, ответственным за принятие решения, в журнале регистрации </w:t>
      </w:r>
      <w:r w:rsidR="00430B71" w:rsidRPr="001F1547">
        <w:rPr>
          <w:rFonts w:ascii="Times New Roman" w:hAnsi="Times New Roman"/>
          <w:sz w:val="24"/>
          <w:szCs w:val="24"/>
        </w:rPr>
        <w:t>договоров аренды муниципального имущества</w:t>
      </w:r>
      <w:r w:rsidRPr="001F1547">
        <w:rPr>
          <w:rFonts w:ascii="Times New Roman" w:hAnsi="Times New Roman"/>
          <w:sz w:val="24"/>
          <w:szCs w:val="24"/>
        </w:rPr>
        <w:t>.</w:t>
      </w:r>
    </w:p>
    <w:p w:rsidR="00EA373A" w:rsidRPr="001F1547" w:rsidRDefault="00EA373A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IV</w:t>
      </w: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. Формы контроля за исполнением административного регламента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lastRenderedPageBreak/>
        <w:t>Порядок осуществления текущего контроля за соблюдением и исполнением ответственными должностными лицами положений административного регламента предоставления муниципальной услуги и иных нормативных правовых актов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, </w:t>
      </w:r>
      <w:r w:rsidRPr="001F15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устанавливающих требования к предоставлению муниципальной услуги, а также принятием ими решений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7E1D" w:rsidRPr="001F1547" w:rsidRDefault="003D6298" w:rsidP="00D77E1D">
      <w:pPr>
        <w:widowControl w:val="0"/>
        <w:autoSpaceDE w:val="0"/>
        <w:autoSpaceDN w:val="0"/>
        <w:adjustRightInd w:val="0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4.1. </w:t>
      </w:r>
      <w:r w:rsidR="00D77E1D" w:rsidRPr="001F1547">
        <w:rPr>
          <w:rFonts w:ascii="Times New Roman" w:hAnsi="Times New Roman"/>
          <w:sz w:val="24"/>
          <w:szCs w:val="24"/>
        </w:rPr>
        <w:t>Текущий контроль за соблюдением и исполнением должностными лицами положений настоящего административного регламента и иных нормативных правовых актов, устанавливающих требования к предоставлению муниципальной услуги, осуществляется руководителем Органа.</w:t>
      </w:r>
    </w:p>
    <w:p w:rsidR="003D6298" w:rsidRPr="001F1547" w:rsidRDefault="003D6298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Порядок и периодичность осуществления плановых и внеплановых проверок полноты и качества предоставления муниципальной услуги, в том числе порядок и формы контроля за полнотой и качеством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4.2. Проверка полноты и качества предоставления муниципальной услуги включает в себя проведение плановых и внеплановых проверок, выявление и устранение нарушений порядка и сроков предоставления муниципальной услуги, рассмотрение обращений заявителей в ходе предоставления муниципальной услуги, содержащих жалобы на решения, действия (бездействие) должностных лиц, осуществляющих предоставление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Плановые проверки проводятся в соответствии с планом работы Органа, но не реже 1 раза в 3 года.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 Внеплановые проверки проводятся в случае поступления в Орган обращений физических и юридических лиц с жалобами на нарушения их прав и законных интересов.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Внеплановые проверки проводятся в форме документарной проверки и (или) выездной проверки в порядке, установленном законодательством.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При проверке могут рассматриваться все вопросы, связанные с предоставлением муниципальной услуги, или вопросы, связанные с исполнением отдельных административных процедур.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По результатам проверок должностное лицо, осуществляющее текущий контроль, дает указания по устранению выявленных отклонений и нарушений и контролирует их исполнение.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Ответственность должностных лиц за решения и действия (бездействия), принимаемые (осуществляемые) ими в ходе предоставления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D77E1D" w:rsidRPr="001F1547" w:rsidRDefault="003D6298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4.3. </w:t>
      </w:r>
      <w:r w:rsidR="00D77E1D" w:rsidRPr="001F1547">
        <w:rPr>
          <w:rFonts w:ascii="Times New Roman" w:hAnsi="Times New Roman"/>
          <w:sz w:val="24"/>
          <w:szCs w:val="24"/>
        </w:rPr>
        <w:t>Должностные лица Органа несут персональную ответственность,</w:t>
      </w:r>
      <w:r w:rsidR="00D77E1D" w:rsidRPr="001F1547">
        <w:rPr>
          <w:rFonts w:ascii="Times New Roman" w:hAnsi="Times New Roman"/>
          <w:color w:val="FF0000"/>
          <w:sz w:val="24"/>
          <w:szCs w:val="24"/>
        </w:rPr>
        <w:t xml:space="preserve"> </w:t>
      </w:r>
      <w:r w:rsidR="00D77E1D" w:rsidRPr="001F1547">
        <w:rPr>
          <w:rFonts w:ascii="Times New Roman" w:hAnsi="Times New Roman"/>
          <w:sz w:val="24"/>
          <w:szCs w:val="24"/>
        </w:rPr>
        <w:t>предусмотренную законодательством, за соблюдение сроков и последовательности действий (административных процедур) при предоставлении услуги.</w:t>
      </w:r>
    </w:p>
    <w:p w:rsidR="00D77E1D" w:rsidRPr="001F1547" w:rsidRDefault="00D77E1D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Положения, характеризующие требования к порядку и формам контроля за предоставлением муниципальной услуги, в том числе со стороны граждан, их объединений и организаций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>4.4. Граждане, юридические лица, их объединения и организации в случае выявления фактов нарушения порядка предоставления муниципальной услуги или ненадлежащего исполнения настоящего административного регламента вправе обратиться с жалобой в Орган, правоохранительные органы и органы государственной власти.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t xml:space="preserve">Общественный контроль за предоставлением муниципальной услуги включает в </w:t>
      </w:r>
      <w:r w:rsidRPr="001F1547"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>себя организацию и проведение совместных мероприятий (семинаров, проблемных дискуссий, «горячих линий», конференций, «круглых» столов). Рекомендации и предложения по вопросам предоставления муниципальной услуги, выработанные в ходе проведения таких мероприятий,  учитываются Органом в дальнейшей работе по предоставлению муниципальной услуги.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/>
          <w:b/>
          <w:bCs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val="en-US" w:eastAsia="ru-RU"/>
        </w:rPr>
        <w:t>V</w:t>
      </w: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 xml:space="preserve">. </w:t>
      </w:r>
      <w:r w:rsidRPr="001F1547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Досудебный (внесудебный) порядок обжалования решений и действий (бездействия) органа, предоставляющего муниципальную услугу, а также должностных лиц, муниципальных служащих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eastAsia="Times New Roman" w:hAnsi="Times New Roman"/>
          <w:b/>
          <w:sz w:val="24"/>
          <w:szCs w:val="24"/>
          <w:lang w:eastAsia="ru-RU"/>
        </w:rPr>
        <w:t>Информация для заявителя о его праве подать жалобу на решение и (или) действие (бездействие) органа местного самоуправления Республики Коми и (или) его должностных лиц, муниципальных служащих Республики Коми при предоставлении муниципальной услуги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5.1. Заявители имеют право на обжалование решений, принятых в ходе предоставления муниципальной услуги, действий или бездействия должностных лиц Органа в досудебном порядке.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Предмет жалобы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5.2. Заявитель может обратиться с жалобой, в том числе в следующих случаях: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1) нарушение срока регистрации запроса заявителя о предоставлении муниципальной услуги;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2) нарушение срока предоставления муниципальной услуги;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3) требование у заявителя документов, не предусмотренных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4) отказ в приеме документов, предоставление которых предусмотрено нормативными правовыми актами Российской Федерации, нормативными правовыми актами Республики Коми, муниципальными правовыми актами для предоставления муниципальной услуги, у заявителя;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5) 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нормативными правовыми актами Республики Коми, муниципальными правовыми актами; 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6) затребование с заявителя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Республики Коми, муниципальными правовыми актами;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7) отказ органа, предоставляющего муниципальную услугу, должностного лица органа, предоставляющего муниципальную услугу,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Органы местного самоуправления и уполномоченные на рассмотрение жалобы должностные лица, которым может быть направлена жалоба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D77E1D" w:rsidRPr="001F1547" w:rsidRDefault="003D6298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5.3. </w:t>
      </w:r>
      <w:r w:rsidR="00D77E1D" w:rsidRPr="001F1547">
        <w:rPr>
          <w:rFonts w:ascii="Times New Roman" w:hAnsi="Times New Roman"/>
          <w:sz w:val="24"/>
          <w:szCs w:val="24"/>
        </w:rPr>
        <w:t>Жалоба подается в письменной форме на бумажном носителе, в электронной форме в Орган. Жалобы  рассматриваются непосредственно руководителем органа, предоставляющего муниципальную услугу.</w:t>
      </w:r>
      <w:r w:rsidR="00D77E1D" w:rsidRPr="001F1547">
        <w:rPr>
          <w:rFonts w:ascii="Times New Roman" w:hAnsi="Times New Roman"/>
          <w:sz w:val="24"/>
          <w:szCs w:val="24"/>
          <w:lang w:eastAsia="ru-RU"/>
        </w:rPr>
        <w:tab/>
      </w:r>
    </w:p>
    <w:p w:rsidR="003D6298" w:rsidRPr="001F1547" w:rsidRDefault="003D6298" w:rsidP="00D77E1D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ab/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lastRenderedPageBreak/>
        <w:t>Порядок подачи и рассмотрения жалобы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5.4. Жалоба может быть направлена через организацию почтовой связи, иную организацию, осуществляющую доставку корреспонденции, через МФЦ, с использованием информационно-телекоммуникационной сети "Интернет", официального сайта органа, предоставляющего муниципальную услугу, порталов государственных и муниципальных услуг (функций), а также может быть принята при личном приеме заявителя.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В случае подачи жалобы при личном приеме заявитель представляет документ, удостоверяющий его личность в соответствии с законодательством Российской Федерации. При подаче жалобы в электронном виде документы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5.5. Жалоба должна содержать: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1) 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обжалуются;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2) 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3) 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услугу, либо муниципального служащего;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4) доводы, на основании которых заявитель не согласен с решением и действием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5.6. В случае если жалоба подается через представителя, им также представляется документ, подтверждающий полномочия на осуществление соответствующие действий. В качестве документа, подтверждающего полномочия представителя, может быть представлена: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а) оформленная в соответствии с законодательством Российской Федерации доверенность (для физических лиц);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б) 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в) 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5.7.Регистрация жалобы осуществляется органом, предоставляющим муниципальную услугу, в журнале учета жалоб на решения и действия (бездействие) органа, предоставляющего муниципальную услугу, его должностных лиц и муниципальных служащих (далее - Журнал) в течение одного рабочего дня со дня ее поступления с присвоением ей регистрационного номера.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Ведение Журнала осуществляется по форме и в порядке, установленными правовым актом Органа.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 xml:space="preserve">Органом выдается расписка заявителю в получении от него жалобы и иных представленных документов в письменной форме на бумажном носителе с указанием </w:t>
      </w: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регистрационного номера жалобы, даты и времени ее приема, перечня представленных документов непосредственно при личном приеме заявителя.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МФЦ, с использованием информационно-телекоммуникационной сети «Интернет», официального сайта органа, предоставляющего муниципальную услугу, порталов государственных и муниципальных услуг (функций)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Расписка о регистрации жалобы и получении документов с указанием регистрационного номера жалобы, даты и времени ее приема, перечня представленных документов, направленных через организацию почтовой связи, иную организацию, осуществляющую доставку корреспонденции, направляется заявителю через организацию почтовой связи, иную организацию, осуществляющую доставку корреспонденции, в течение 3 рабочих дней со дня их регистрации.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5.8. При поступлении жалобы через МФЦ, обеспечивается ее передача по защищенной информационной системе или курьерской доставкой в уполномоченный на ее рассмотрение орган в порядке и сроки, которые установлены соглашением о взаимодействии между МФЦ и Органом, но не позднее следующего рабочего дня со дня поступления жалобы.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поступлении жалобы через МФЦ, специалист МФЦ регистрирует жалобу в информационной системе МФЦ с присвоением жалобе регистрационного номера и выдает заявителю расписку в получении жалобы, в которой указывается: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место, дата и время приема жалобы заявителя;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фамилия, имя, отчество заявителя;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перечень принятых документов от заявителя;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фамилия, имя, отчество специалиста, принявшего жалобу;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- срок рассмотрения жалобы в соответствии с настоящим административным регламентом.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5.9.</w:t>
      </w:r>
      <w:r w:rsidRPr="001F1547">
        <w:rPr>
          <w:rFonts w:ascii="Times New Roman" w:hAnsi="Times New Roman"/>
          <w:color w:val="FF0000"/>
          <w:sz w:val="24"/>
          <w:szCs w:val="24"/>
          <w:lang w:eastAsia="ru-RU"/>
        </w:rPr>
        <w:t xml:space="preserve"> </w:t>
      </w:r>
      <w:r w:rsidRPr="001F1547">
        <w:rPr>
          <w:rFonts w:ascii="Times New Roman" w:hAnsi="Times New Roman"/>
          <w:sz w:val="24"/>
          <w:szCs w:val="24"/>
          <w:lang w:eastAsia="ru-RU"/>
        </w:rPr>
        <w:t>В случае если жалоба подана заявителем в орган, в компетенцию которого не входит принятие решения по жалобе, в течение 3 рабочих дней со дня ее регистрации указанный орган направляет жалобу в уполномоченный на ее рассмотрение орган и в письменной форме информирует заявителя о перенаправлении жалобы.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этом срок рассмотрения жалобы исчисляется со дня регистрации жалобы в уполномоченном на ее рассмотрение органе.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5.10.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лицо, наделенное полномочиями по рассмотрению жалоб  незамедлительно направляет имеющиеся материалы в органы прокуратуры.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Сроки рассмотрения жалоб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5.11. Жалоба, поступившая в Орган, подлежит рассмотрению должностным лицом, наделенным полномочиями по рассмотрению жалоб в течение пятнадцати рабочих дней со дня ее регистрации, а в случае обжалования отказа Органа, должностного лица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 xml:space="preserve">Перечень оснований для приостановления рассмотрения жалобы в случае, если возможность приостановления предусмотрена законодательством российской </w:t>
      </w:r>
      <w:r w:rsidRPr="001F1547">
        <w:rPr>
          <w:rFonts w:ascii="Times New Roman" w:hAnsi="Times New Roman"/>
          <w:b/>
          <w:sz w:val="24"/>
          <w:szCs w:val="24"/>
          <w:lang w:eastAsia="ru-RU"/>
        </w:rPr>
        <w:lastRenderedPageBreak/>
        <w:t>Федерации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5.12. Основания для приостановления рассмотрения жалобы не предусмотрены.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Результат рассмотрения жалобы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5.13. По результатам рассмотрения жалобы Органом принимается одно из следующих решений: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1) удовлетворить жалобу, в том числе в форме отмены принятого решения, исправления допущенных органом, предоставляющим муниципальную услугу,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Республики Коми, муниципальными правовыми актами, а также в иных формах;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2) отказать в удовлетворении жалобы.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5.14. Уполномоченный на рассмотрение жалобы орган отказывает в удовлетворении жалобы в следующих случаях: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а) наличие вступившего в законную силу решения суда, арбитражного суда по жалобе о том же предмете и по тем же основаниям;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б) подача жалобы лицом, полномочия которого не подтверждены в порядке, установленном законодательством Российской Федерации;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в) наличие решения по жалобе, принятого ранее в соответствии с требованиями настоящего административного регламента в отношении того же заявителя и по тому же предмету жалобы.</w:t>
      </w:r>
    </w:p>
    <w:p w:rsidR="001F1547" w:rsidRP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5.15. Уполномоченный на рассмотрение жалобы орган вправе оставить жалобу без ответа в следующих случаях:</w:t>
      </w:r>
    </w:p>
    <w:p w:rsidR="001F1547" w:rsidRP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а) при получении письменного обращения, в котором содержатся нецензурные либо оскорбительные выражения, угрозы жизни, здоровью и имуществу должностного лица, а также членов его семьи, при этом сообщить гражданину, направившему обращение, о недопустимости злоупотребления правом;</w:t>
      </w:r>
    </w:p>
    <w:p w:rsidR="001F1547" w:rsidRP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б) если текст письменного обращения не поддается прочтению, ответ на обращение не дается и оно не подлежит рассмотрению, о чем в течение семи дней со дня регистрации обращения сообщается гражданину, если его фамилия и почтовый адрес поддаются прочтению.</w:t>
      </w:r>
    </w:p>
    <w:p w:rsidR="001F1547" w:rsidRP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Порядок информирования заявителя о результатах рассмотрения жалобы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5.15. Не позднее дня, следующего за днем принятия указанного в пункте 5.13 настоящего Административного регламента решения, заявителю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Порядок обжалования решения по жалобе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5.16. В случае несогласия с результатами досудебного обжалования, а также на любой стадии рассмотрения спорных вопросов заявитель имеет право обратиться в суд в соответствии с установленным действующим законодательством порядком.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Право заявителя на получение информации и документов, необходимых для обоснования и рассмотрения жалобы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lastRenderedPageBreak/>
        <w:t>5.17. Заявитель вправе запрашивать и получать информацию и документы, необходимые для обоснования и рассмотрения жалобы.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1F1547">
        <w:rPr>
          <w:rFonts w:ascii="Times New Roman" w:hAnsi="Times New Roman"/>
          <w:b/>
          <w:sz w:val="24"/>
          <w:szCs w:val="24"/>
          <w:lang w:eastAsia="ru-RU"/>
        </w:rPr>
        <w:t>Способы информирования заявителя о порядке подачи и рассмотрения жалобы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5.18. Информация о порядке подачи и рассмотрения жалобы размещается:</w:t>
      </w:r>
    </w:p>
    <w:p w:rsidR="003D6298" w:rsidRPr="001F1547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 информационных стендах, расположенных в Органе, в МФЦ;</w:t>
      </w:r>
    </w:p>
    <w:p w:rsidR="003D6298" w:rsidRPr="001F1547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 официальных сайтах Органа, МФЦ;</w:t>
      </w:r>
    </w:p>
    <w:p w:rsidR="003D6298" w:rsidRPr="001F1547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 порталах государственных и муниципальных услуг (функций);</w:t>
      </w:r>
    </w:p>
    <w:p w:rsidR="003D6298" w:rsidRPr="001F1547" w:rsidRDefault="003D6298" w:rsidP="006B447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на аппаратно-программных комплексах – Интернет-киоск.</w:t>
      </w:r>
    </w:p>
    <w:p w:rsidR="003D6298" w:rsidRPr="001F1547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5.19. Информацию о порядке подачи и рассмотрения жалобы можно получить:</w:t>
      </w:r>
    </w:p>
    <w:p w:rsidR="003D6298" w:rsidRPr="001F1547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посредством телефонной связи по номеру Органа, МФЦ;</w:t>
      </w:r>
    </w:p>
    <w:p w:rsidR="003D6298" w:rsidRPr="001F1547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посредством факсимильного сообщения;</w:t>
      </w:r>
    </w:p>
    <w:p w:rsidR="003D6298" w:rsidRPr="001F1547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личном обращении в Орган, МФЦ, в том числе по электронной почте;</w:t>
      </w:r>
    </w:p>
    <w:p w:rsidR="003D6298" w:rsidRPr="001F1547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при письменном обращении в Орган, МФЦ;</w:t>
      </w:r>
    </w:p>
    <w:p w:rsidR="003D6298" w:rsidRPr="001F1547" w:rsidRDefault="003D6298" w:rsidP="006B4474">
      <w:pPr>
        <w:widowControl w:val="0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1F1547">
        <w:rPr>
          <w:rFonts w:ascii="Times New Roman" w:hAnsi="Times New Roman"/>
          <w:sz w:val="24"/>
          <w:szCs w:val="24"/>
          <w:lang w:eastAsia="ru-RU"/>
        </w:rPr>
        <w:t>путем публичного информирования.</w:t>
      </w: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201B5" w:rsidRPr="001F1547" w:rsidRDefault="004201B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4201B5" w:rsidRPr="001F1547" w:rsidRDefault="004201B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4"/>
          <w:szCs w:val="24"/>
        </w:rPr>
      </w:pPr>
    </w:p>
    <w:p w:rsidR="003D6298" w:rsidRPr="001F1547" w:rsidRDefault="003D6298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  <w:bookmarkStart w:id="1" w:name="_GoBack"/>
      <w:bookmarkEnd w:id="1"/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1F1547" w:rsidRPr="001F1547" w:rsidRDefault="001F1547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0D0F12" w:rsidRPr="001F1547" w:rsidRDefault="000D0F12" w:rsidP="006B4474">
      <w:pPr>
        <w:autoSpaceDE w:val="0"/>
        <w:autoSpaceDN w:val="0"/>
        <w:adjustRightInd w:val="0"/>
        <w:spacing w:after="0" w:line="240" w:lineRule="auto"/>
        <w:outlineLvl w:val="0"/>
        <w:rPr>
          <w:rFonts w:ascii="Times New Roman" w:hAnsi="Times New Roman"/>
          <w:sz w:val="24"/>
          <w:szCs w:val="24"/>
        </w:rPr>
      </w:pP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lastRenderedPageBreak/>
        <w:t>Приложение № 1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bCs/>
          <w:sz w:val="28"/>
          <w:szCs w:val="28"/>
        </w:rPr>
      </w:pPr>
      <w:r w:rsidRPr="006B4474">
        <w:rPr>
          <w:rFonts w:ascii="Times New Roman" w:hAnsi="Times New Roman"/>
          <w:bCs/>
          <w:sz w:val="28"/>
          <w:szCs w:val="28"/>
        </w:rPr>
        <w:t>«</w:t>
      </w:r>
      <w:r w:rsidR="004201B5" w:rsidRPr="006B4474">
        <w:rPr>
          <w:rFonts w:ascii="Times New Roman" w:hAnsi="Times New Roman"/>
          <w:bCs/>
          <w:sz w:val="28"/>
          <w:szCs w:val="28"/>
        </w:rPr>
        <w:t>Передача муниципального имущества в аренду</w:t>
      </w:r>
      <w:r w:rsidRPr="006B4474">
        <w:rPr>
          <w:rFonts w:ascii="Times New Roman" w:hAnsi="Times New Roman"/>
          <w:bCs/>
          <w:sz w:val="28"/>
          <w:szCs w:val="28"/>
        </w:rPr>
        <w:t>»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</w:p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  <w:r w:rsidRPr="00EE3AAD">
        <w:rPr>
          <w:rFonts w:ascii="Times New Roman" w:eastAsia="SimSun" w:hAnsi="Times New Roman"/>
          <w:b/>
          <w:sz w:val="24"/>
          <w:szCs w:val="24"/>
          <w:lang w:eastAsia="ru-RU"/>
        </w:rPr>
        <w:t>Общая информация об администрации сельского поселения «Шошка»</w:t>
      </w:r>
    </w:p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sz w:val="24"/>
          <w:szCs w:val="24"/>
          <w:lang w:eastAsia="ru-RU"/>
        </w:rPr>
      </w:pPr>
    </w:p>
    <w:p w:rsidR="001F1547" w:rsidRPr="00EE3AAD" w:rsidRDefault="001F1547" w:rsidP="001F1547">
      <w:pPr>
        <w:widowControl w:val="0"/>
        <w:spacing w:after="0" w:line="240" w:lineRule="auto"/>
        <w:jc w:val="center"/>
        <w:rPr>
          <w:rFonts w:ascii="Times New Roman" w:eastAsia="SimSun" w:hAnsi="Times New Roman"/>
          <w:b/>
          <w:i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92"/>
        <w:gridCol w:w="4579"/>
      </w:tblGrid>
      <w:tr w:rsidR="001F1547" w:rsidRPr="00EE3AAD" w:rsidTr="00D2173A">
        <w:tc>
          <w:tcPr>
            <w:tcW w:w="2608" w:type="pct"/>
            <w:shd w:val="clear" w:color="auto" w:fill="auto"/>
          </w:tcPr>
          <w:p w:rsidR="001F1547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Почтовый адрес для направления корреспонденции</w:t>
            </w:r>
          </w:p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1F1547" w:rsidRPr="00EE3AAD" w:rsidTr="00D2173A">
        <w:tc>
          <w:tcPr>
            <w:tcW w:w="2608" w:type="pct"/>
            <w:shd w:val="clear" w:color="auto" w:fill="auto"/>
          </w:tcPr>
          <w:p w:rsidR="001F1547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Фактический адрес месторасположения</w:t>
            </w:r>
          </w:p>
          <w:p w:rsidR="001F1547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</w:p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169206, с.Шошка, ул.Центральная, д.17, Княжпогостский район, Республика Коми</w:t>
            </w:r>
          </w:p>
        </w:tc>
      </w:tr>
      <w:tr w:rsidR="001F1547" w:rsidRPr="00EE3AAD" w:rsidTr="00D2173A">
        <w:tc>
          <w:tcPr>
            <w:tcW w:w="2608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Адрес электронной почты для направления корреспонденции</w:t>
            </w:r>
          </w:p>
        </w:tc>
        <w:tc>
          <w:tcPr>
            <w:tcW w:w="239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sz w:val="24"/>
                <w:szCs w:val="24"/>
              </w:rPr>
            </w:pPr>
            <w:r w:rsidRPr="00EE3AAD">
              <w:rPr>
                <w:sz w:val="24"/>
                <w:szCs w:val="24"/>
              </w:rPr>
              <w:t xml:space="preserve">sshоshkа@mаil.ru  </w:t>
            </w:r>
          </w:p>
        </w:tc>
      </w:tr>
      <w:tr w:rsidR="001F1547" w:rsidRPr="00EE3AAD" w:rsidTr="00D2173A">
        <w:tc>
          <w:tcPr>
            <w:tcW w:w="2608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Телефон для справок</w:t>
            </w:r>
          </w:p>
        </w:tc>
        <w:tc>
          <w:tcPr>
            <w:tcW w:w="239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8-821-39-28084</w:t>
            </w:r>
          </w:p>
        </w:tc>
      </w:tr>
      <w:tr w:rsidR="001F1547" w:rsidRPr="00EE3AAD" w:rsidTr="00D2173A">
        <w:tc>
          <w:tcPr>
            <w:tcW w:w="2608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Телефоны отделов или иных структурных подразделений</w:t>
            </w:r>
          </w:p>
        </w:tc>
        <w:tc>
          <w:tcPr>
            <w:tcW w:w="239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8-821-39-28084 –глава поселения, ведущий инспектор администрации</w:t>
            </w:r>
          </w:p>
        </w:tc>
      </w:tr>
      <w:tr w:rsidR="001F1547" w:rsidRPr="00EE3AAD" w:rsidTr="00D2173A">
        <w:tc>
          <w:tcPr>
            <w:tcW w:w="2608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Официальный сайт в сети Интернет (если имеется)</w:t>
            </w:r>
          </w:p>
        </w:tc>
        <w:tc>
          <w:tcPr>
            <w:tcW w:w="2392" w:type="pct"/>
            <w:shd w:val="clear" w:color="auto" w:fill="auto"/>
          </w:tcPr>
          <w:p w:rsidR="001F1547" w:rsidRPr="00EE3AAD" w:rsidRDefault="00E640D2" w:rsidP="00D2173A">
            <w:pPr>
              <w:pStyle w:val="ac"/>
              <w:rPr>
                <w:sz w:val="24"/>
                <w:szCs w:val="24"/>
              </w:rPr>
            </w:pPr>
            <w:hyperlink r:id="rId23" w:history="1">
              <w:r w:rsidR="001F1547" w:rsidRPr="00EE3AAD">
                <w:rPr>
                  <w:rStyle w:val="a7"/>
                  <w:sz w:val="24"/>
                  <w:szCs w:val="24"/>
                  <w:lang w:val="en-US"/>
                </w:rPr>
                <w:t>www</w:t>
              </w:r>
              <w:r w:rsidR="001F1547" w:rsidRPr="00EE3AAD">
                <w:rPr>
                  <w:rStyle w:val="a7"/>
                  <w:sz w:val="24"/>
                  <w:szCs w:val="24"/>
                </w:rPr>
                <w:t>.</w:t>
              </w:r>
              <w:r w:rsidR="001F1547" w:rsidRPr="00EE3AAD">
                <w:rPr>
                  <w:rStyle w:val="a7"/>
                  <w:sz w:val="24"/>
                  <w:szCs w:val="24"/>
                  <w:lang w:val="en-US"/>
                </w:rPr>
                <w:t>mrk</w:t>
              </w:r>
              <w:r w:rsidR="001F1547" w:rsidRPr="00EE3AAD">
                <w:rPr>
                  <w:rStyle w:val="a7"/>
                  <w:sz w:val="24"/>
                  <w:szCs w:val="24"/>
                </w:rPr>
                <w:t>11.</w:t>
              </w:r>
              <w:r w:rsidR="001F1547" w:rsidRPr="00EE3AAD">
                <w:rPr>
                  <w:rStyle w:val="a7"/>
                  <w:sz w:val="24"/>
                  <w:szCs w:val="24"/>
                  <w:lang w:val="en-US"/>
                </w:rPr>
                <w:t>ru</w:t>
              </w:r>
            </w:hyperlink>
            <w:r w:rsidR="001F1547" w:rsidRPr="00EE3AAD">
              <w:rPr>
                <w:sz w:val="24"/>
                <w:szCs w:val="24"/>
              </w:rPr>
              <w:t xml:space="preserve">  - сайт администрации муниципального образования муниципального района «Княжпогостский» </w:t>
            </w:r>
          </w:p>
        </w:tc>
      </w:tr>
      <w:tr w:rsidR="001F1547" w:rsidRPr="00EE3AAD" w:rsidTr="00D2173A">
        <w:tc>
          <w:tcPr>
            <w:tcW w:w="2608" w:type="pct"/>
            <w:shd w:val="clear" w:color="auto" w:fill="auto"/>
          </w:tcPr>
          <w:p w:rsidR="001F1547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ФИО и должность руководителя органа</w:t>
            </w:r>
          </w:p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</w:p>
        </w:tc>
        <w:tc>
          <w:tcPr>
            <w:tcW w:w="239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sz w:val="24"/>
                <w:szCs w:val="24"/>
              </w:rPr>
            </w:pPr>
            <w:r w:rsidRPr="00EE3AAD">
              <w:rPr>
                <w:sz w:val="24"/>
                <w:szCs w:val="24"/>
              </w:rPr>
              <w:t>Рохин Павел Николаевич -глава</w:t>
            </w:r>
          </w:p>
        </w:tc>
      </w:tr>
    </w:tbl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1547" w:rsidRDefault="001F1547" w:rsidP="001F154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1547" w:rsidRPr="00EE3AAD" w:rsidRDefault="001F1547" w:rsidP="001F1547">
      <w:pPr>
        <w:widowControl w:val="0"/>
        <w:spacing w:after="0" w:line="240" w:lineRule="auto"/>
        <w:jc w:val="center"/>
        <w:rPr>
          <w:rFonts w:ascii="Times New Roman" w:hAnsi="Times New Roman"/>
          <w:b/>
          <w:bCs/>
          <w:sz w:val="24"/>
          <w:szCs w:val="24"/>
        </w:rPr>
      </w:pPr>
    </w:p>
    <w:p w:rsidR="001F1547" w:rsidRPr="00EE3AAD" w:rsidRDefault="001F1547" w:rsidP="001F1547">
      <w:pPr>
        <w:pStyle w:val="ac"/>
        <w:jc w:val="center"/>
        <w:rPr>
          <w:rFonts w:eastAsia="SimSun"/>
          <w:b/>
          <w:i/>
          <w:sz w:val="24"/>
          <w:szCs w:val="24"/>
        </w:rPr>
      </w:pPr>
      <w:r w:rsidRPr="00EE3AAD">
        <w:rPr>
          <w:rFonts w:eastAsia="SimSun"/>
          <w:b/>
          <w:sz w:val="24"/>
          <w:szCs w:val="24"/>
        </w:rPr>
        <w:t>График работы администрации сельского поселения «Шошка»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688"/>
        <w:gridCol w:w="2527"/>
        <w:gridCol w:w="2843"/>
        <w:gridCol w:w="2513"/>
      </w:tblGrid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День недели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Часы работы 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widowControl w:val="0"/>
              <w:spacing w:line="360" w:lineRule="auto"/>
              <w:jc w:val="center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Часы приема граждан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Обеденный перерыв</w:t>
            </w:r>
          </w:p>
        </w:tc>
      </w:tr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Понедельник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Вторник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Среда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Четверг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9-00ч. -  18-00ч.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18-00ч.    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Пятница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9-00ч. -  13-00ч.    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  13-00ч. до 14-00ч.</w:t>
            </w:r>
          </w:p>
        </w:tc>
      </w:tr>
      <w:tr w:rsidR="001F1547" w:rsidRPr="00EE3AAD" w:rsidTr="00D2173A">
        <w:tc>
          <w:tcPr>
            <w:tcW w:w="882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Суббота,</w:t>
            </w:r>
          </w:p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Воскресенье</w:t>
            </w:r>
          </w:p>
        </w:tc>
        <w:tc>
          <w:tcPr>
            <w:tcW w:w="1320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rFonts w:eastAsia="SimSun"/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 xml:space="preserve">Выходной </w:t>
            </w:r>
          </w:p>
        </w:tc>
        <w:tc>
          <w:tcPr>
            <w:tcW w:w="1485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sz w:val="24"/>
                <w:szCs w:val="24"/>
              </w:rPr>
            </w:pPr>
            <w:r w:rsidRPr="00EE3AAD">
              <w:rPr>
                <w:rFonts w:eastAsia="SimSun"/>
                <w:sz w:val="24"/>
                <w:szCs w:val="24"/>
              </w:rPr>
              <w:t>Выходной</w:t>
            </w:r>
          </w:p>
        </w:tc>
        <w:tc>
          <w:tcPr>
            <w:tcW w:w="1313" w:type="pct"/>
            <w:shd w:val="clear" w:color="auto" w:fill="auto"/>
          </w:tcPr>
          <w:p w:rsidR="001F1547" w:rsidRPr="00EE3AAD" w:rsidRDefault="001F1547" w:rsidP="00D2173A">
            <w:pPr>
              <w:pStyle w:val="ac"/>
              <w:rPr>
                <w:sz w:val="24"/>
                <w:szCs w:val="24"/>
              </w:rPr>
            </w:pPr>
          </w:p>
        </w:tc>
      </w:tr>
    </w:tbl>
    <w:p w:rsidR="001F1547" w:rsidRPr="00404B8A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1F1547" w:rsidRDefault="001F1547" w:rsidP="001F1547">
      <w:pPr>
        <w:widowControl w:val="0"/>
        <w:autoSpaceDE w:val="0"/>
        <w:autoSpaceDN w:val="0"/>
        <w:adjustRightInd w:val="0"/>
        <w:spacing w:after="0" w:line="240" w:lineRule="auto"/>
        <w:outlineLvl w:val="0"/>
        <w:rPr>
          <w:rFonts w:ascii="Arial" w:hAnsi="Arial"/>
          <w:sz w:val="28"/>
          <w:szCs w:val="28"/>
          <w:lang w:eastAsia="ru-RU"/>
        </w:rPr>
      </w:pPr>
    </w:p>
    <w:p w:rsidR="003D6298" w:rsidRPr="006B4474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6B4474">
        <w:rPr>
          <w:rFonts w:ascii="Arial" w:hAnsi="Arial"/>
          <w:sz w:val="28"/>
          <w:szCs w:val="28"/>
          <w:lang w:eastAsia="ru-RU"/>
        </w:rPr>
        <w:br w:type="page"/>
      </w:r>
      <w:r w:rsidRPr="006B4474">
        <w:rPr>
          <w:rFonts w:ascii="Times New Roman" w:hAnsi="Times New Roman"/>
          <w:sz w:val="28"/>
          <w:szCs w:val="28"/>
        </w:rPr>
        <w:lastRenderedPageBreak/>
        <w:t>Приложение № 2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D6298" w:rsidRPr="006B4474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B4474">
        <w:rPr>
          <w:rFonts w:ascii="Times New Roman" w:hAnsi="Times New Roman"/>
          <w:sz w:val="28"/>
          <w:szCs w:val="28"/>
          <w:lang w:eastAsia="ru-RU"/>
        </w:rPr>
        <w:t>«</w:t>
      </w:r>
      <w:r w:rsidR="004201B5" w:rsidRPr="006B4474">
        <w:rPr>
          <w:rFonts w:ascii="Times New Roman" w:hAnsi="Times New Roman"/>
          <w:bCs/>
          <w:sz w:val="28"/>
          <w:szCs w:val="28"/>
          <w:lang w:eastAsia="ru-RU"/>
        </w:rPr>
        <w:t>Передача муниципального имущества в аренду</w:t>
      </w:r>
      <w:r w:rsidRPr="006B4474">
        <w:rPr>
          <w:rFonts w:ascii="Times New Roman" w:hAnsi="Times New Roman"/>
          <w:sz w:val="28"/>
          <w:szCs w:val="28"/>
          <w:lang w:eastAsia="ru-RU"/>
        </w:rPr>
        <w:t>»</w:t>
      </w:r>
    </w:p>
    <w:p w:rsidR="003D6298" w:rsidRPr="006B4474" w:rsidRDefault="003D6298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21"/>
        <w:tblpPr w:leftFromText="180" w:rightFromText="180" w:vertAnchor="page" w:horzAnchor="margin" w:tblpY="2900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950"/>
        <w:gridCol w:w="1843"/>
        <w:gridCol w:w="992"/>
        <w:gridCol w:w="4786"/>
      </w:tblGrid>
      <w:tr w:rsidR="00371873" w:rsidRPr="006B4474" w:rsidTr="00371873">
        <w:tc>
          <w:tcPr>
            <w:tcW w:w="10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73" w:rsidRPr="006B4474" w:rsidRDefault="00371873" w:rsidP="006B4474">
            <w:pPr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№ запроса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71873" w:rsidRPr="006B4474" w:rsidRDefault="00371873" w:rsidP="006B4474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518" w:type="pct"/>
            <w:tcBorders>
              <w:left w:val="single" w:sz="4" w:space="0" w:color="auto"/>
            </w:tcBorders>
          </w:tcPr>
          <w:p w:rsidR="00371873" w:rsidRPr="006B4474" w:rsidRDefault="00371873" w:rsidP="006B4474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  <w:tc>
          <w:tcPr>
            <w:tcW w:w="2500" w:type="pct"/>
            <w:tcBorders>
              <w:left w:val="nil"/>
              <w:bottom w:val="single" w:sz="4" w:space="0" w:color="auto"/>
            </w:tcBorders>
          </w:tcPr>
          <w:p w:rsidR="00371873" w:rsidRPr="006B4474" w:rsidRDefault="00371873" w:rsidP="006B4474">
            <w:pPr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371873">
        <w:tc>
          <w:tcPr>
            <w:tcW w:w="1019" w:type="pct"/>
            <w:tcBorders>
              <w:top w:val="single" w:sz="4" w:space="0" w:color="auto"/>
            </w:tcBorders>
          </w:tcPr>
          <w:p w:rsidR="00371873" w:rsidRPr="006B4474" w:rsidRDefault="00371873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963" w:type="pct"/>
            <w:tcBorders>
              <w:top w:val="single" w:sz="4" w:space="0" w:color="auto"/>
            </w:tcBorders>
          </w:tcPr>
          <w:p w:rsidR="00371873" w:rsidRPr="006B4474" w:rsidRDefault="00371873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8" w:type="pct"/>
          </w:tcPr>
          <w:p w:rsidR="00371873" w:rsidRPr="006B4474" w:rsidRDefault="00371873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00" w:type="pct"/>
            <w:tcBorders>
              <w:top w:val="single" w:sz="4" w:space="0" w:color="auto"/>
            </w:tcBorders>
          </w:tcPr>
          <w:p w:rsidR="00371873" w:rsidRPr="006B4474" w:rsidRDefault="00371873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74">
              <w:rPr>
                <w:rFonts w:ascii="Times New Roman" w:hAnsi="Times New Roman"/>
                <w:sz w:val="28"/>
                <w:szCs w:val="28"/>
              </w:rPr>
              <w:t>Орган, обрабатывающий запрос на предоставление услуги</w:t>
            </w:r>
          </w:p>
        </w:tc>
      </w:tr>
    </w:tbl>
    <w:p w:rsidR="00371873" w:rsidRPr="006B4474" w:rsidRDefault="00371873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078"/>
        <w:gridCol w:w="861"/>
        <w:gridCol w:w="298"/>
        <w:gridCol w:w="224"/>
        <w:gridCol w:w="1289"/>
        <w:gridCol w:w="1032"/>
        <w:gridCol w:w="1176"/>
        <w:gridCol w:w="1497"/>
        <w:gridCol w:w="2050"/>
      </w:tblGrid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(физического лица, индивидуального предпринимателя)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26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74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2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74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2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74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индивидуального предпринимателя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307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ОГРНИП</w:t>
            </w:r>
          </w:p>
        </w:tc>
        <w:tc>
          <w:tcPr>
            <w:tcW w:w="3693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  <w:p w:rsidR="00371873" w:rsidRPr="006B4474" w:rsidRDefault="00371873" w:rsidP="006B4474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</w:rPr>
              <w:t>Документ, удостоверяющий личность заявителя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474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0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19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3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59" w:type="pct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заявителя /</w:t>
            </w:r>
          </w:p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 (адрес регистрации) индивидуального предпринимателя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9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заявителя /</w:t>
            </w:r>
          </w:p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 индивидуального предпринимателя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0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2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7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8" w:type="pct"/>
            <w:gridSpan w:val="4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9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2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0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186" w:type="pct"/>
            <w:gridSpan w:val="3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186" w:type="pct"/>
            <w:gridSpan w:val="3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14" w:type="pct"/>
            <w:gridSpan w:val="6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71873" w:rsidRPr="006B4474" w:rsidRDefault="00371873" w:rsidP="006B44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ЗАЯВЛЕНИЕ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</w:t>
      </w:r>
      <w:r w:rsidR="00D77E1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</w:t>
      </w: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прошу предоставить в аренду муниципальное имущество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(нежилое помещение, здание, строение, сооружение)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по адресу ______________________________________________________________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общей площадью ____________ для пользования _____________________________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371873" w:rsidRPr="006B4474" w:rsidRDefault="00371873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(цель, назначение, вид деятельности)</w:t>
      </w:r>
    </w:p>
    <w:p w:rsidR="00371873" w:rsidRPr="006B4474" w:rsidRDefault="00371873" w:rsidP="006B44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0"/>
        <w:gridCol w:w="850"/>
        <w:gridCol w:w="316"/>
        <w:gridCol w:w="1338"/>
        <w:gridCol w:w="173"/>
        <w:gridCol w:w="6"/>
        <w:gridCol w:w="1032"/>
        <w:gridCol w:w="1181"/>
        <w:gridCol w:w="1504"/>
        <w:gridCol w:w="2051"/>
      </w:tblGrid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234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6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234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6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234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6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872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872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872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28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02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8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02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8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002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8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br w:type="page"/>
            </w: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474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45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46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0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7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</w:r>
          </w:p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регистрации представителя (уполномоченного лица)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0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6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lastRenderedPageBreak/>
              <w:t>Адрес места жительства представителя (уполномоченного лица)</w:t>
            </w: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 xml:space="preserve">Индекс 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0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6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69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45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1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7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555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11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4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7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16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3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371873" w:rsidRPr="006B4474" w:rsidTr="00E5651A">
        <w:trPr>
          <w:trHeight w:val="20"/>
          <w:jc w:val="center"/>
        </w:trPr>
        <w:tc>
          <w:tcPr>
            <w:tcW w:w="1168" w:type="pct"/>
            <w:gridSpan w:val="4"/>
            <w:vMerge/>
            <w:vAlign w:val="center"/>
            <w:hideMark/>
          </w:tcPr>
          <w:p w:rsidR="00371873" w:rsidRPr="006B4474" w:rsidRDefault="00371873" w:rsidP="006B447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3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371873" w:rsidRPr="006B4474" w:rsidRDefault="00371873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371873" w:rsidRPr="006B4474" w:rsidRDefault="00371873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2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371873" w:rsidRPr="006B4474" w:rsidTr="00E5651A">
        <w:tc>
          <w:tcPr>
            <w:tcW w:w="3190" w:type="dxa"/>
          </w:tcPr>
          <w:p w:rsidR="00371873" w:rsidRPr="006B4474" w:rsidRDefault="00371873" w:rsidP="006B4474">
            <w:pPr>
              <w:spacing w:after="200" w:line="276" w:lineRule="auto"/>
              <w:rPr>
                <w:rFonts w:ascii="Times New Roman" w:hAnsi="Times New Roman" w:cstheme="minorBidi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71873" w:rsidRPr="006B4474" w:rsidRDefault="00371873" w:rsidP="006B4474">
            <w:pPr>
              <w:spacing w:after="200" w:line="276" w:lineRule="auto"/>
              <w:rPr>
                <w:rFonts w:ascii="Times New Roman" w:hAnsi="Times New Roman" w:cstheme="minorBidi"/>
                <w:sz w:val="28"/>
                <w:szCs w:val="28"/>
              </w:rPr>
            </w:pPr>
          </w:p>
        </w:tc>
        <w:tc>
          <w:tcPr>
            <w:tcW w:w="5103" w:type="dxa"/>
          </w:tcPr>
          <w:p w:rsidR="00371873" w:rsidRPr="006B4474" w:rsidRDefault="00371873" w:rsidP="006B4474">
            <w:pPr>
              <w:spacing w:after="200" w:line="276" w:lineRule="auto"/>
              <w:rPr>
                <w:rFonts w:ascii="Times New Roman" w:hAnsi="Times New Roman" w:cstheme="minorBidi"/>
                <w:sz w:val="28"/>
                <w:szCs w:val="28"/>
              </w:rPr>
            </w:pPr>
          </w:p>
        </w:tc>
      </w:tr>
      <w:tr w:rsidR="00371873" w:rsidRPr="006B4474" w:rsidTr="00E5651A">
        <w:tc>
          <w:tcPr>
            <w:tcW w:w="3190" w:type="dxa"/>
          </w:tcPr>
          <w:p w:rsidR="00371873" w:rsidRPr="006B4474" w:rsidRDefault="00371873" w:rsidP="006B4474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8"/>
                <w:szCs w:val="28"/>
              </w:rPr>
            </w:pPr>
            <w:r w:rsidRPr="006B4474">
              <w:rPr>
                <w:rFonts w:ascii="Times New Roman" w:hAnsi="Times New Roman" w:cstheme="minorBidi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371873" w:rsidRPr="006B4474" w:rsidRDefault="00371873" w:rsidP="006B4474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8"/>
                <w:szCs w:val="28"/>
              </w:rPr>
            </w:pPr>
          </w:p>
        </w:tc>
        <w:tc>
          <w:tcPr>
            <w:tcW w:w="5103" w:type="dxa"/>
          </w:tcPr>
          <w:p w:rsidR="00371873" w:rsidRPr="006B4474" w:rsidRDefault="00371873" w:rsidP="006B4474">
            <w:pPr>
              <w:spacing w:after="200" w:line="276" w:lineRule="auto"/>
              <w:jc w:val="center"/>
              <w:rPr>
                <w:rFonts w:ascii="Times New Roman" w:hAnsi="Times New Roman" w:cstheme="minorBidi"/>
                <w:sz w:val="28"/>
                <w:szCs w:val="28"/>
              </w:rPr>
            </w:pPr>
            <w:r w:rsidRPr="006B4474">
              <w:rPr>
                <w:rFonts w:ascii="Times New Roman" w:hAnsi="Times New Roman" w:cstheme="minorBidi"/>
                <w:sz w:val="28"/>
                <w:szCs w:val="28"/>
              </w:rPr>
              <w:t>Подпись/ФИО</w:t>
            </w:r>
          </w:p>
        </w:tc>
      </w:tr>
    </w:tbl>
    <w:p w:rsidR="00371873" w:rsidRPr="006B4474" w:rsidRDefault="00371873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71873" w:rsidRPr="006B4474" w:rsidRDefault="00371873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DD7835" w:rsidRPr="006B4474" w:rsidRDefault="00DD7835" w:rsidP="006B4474">
      <w:pPr>
        <w:widowControl w:val="0"/>
        <w:autoSpaceDE w:val="0"/>
        <w:autoSpaceDN w:val="0"/>
        <w:adjustRightInd w:val="0"/>
        <w:spacing w:after="0" w:line="240" w:lineRule="auto"/>
        <w:jc w:val="right"/>
        <w:outlineLvl w:val="0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lastRenderedPageBreak/>
        <w:t>Приложение № 3</w:t>
      </w:r>
    </w:p>
    <w:p w:rsidR="00DD7835" w:rsidRPr="006B4474" w:rsidRDefault="00DD783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DD7835" w:rsidRPr="006B4474" w:rsidRDefault="00DD7835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DD7835" w:rsidRPr="006B4474" w:rsidRDefault="00DD7835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  <w:lang w:eastAsia="ru-RU"/>
        </w:rPr>
      </w:pPr>
      <w:r w:rsidRPr="006B4474">
        <w:rPr>
          <w:rFonts w:ascii="Times New Roman" w:hAnsi="Times New Roman"/>
          <w:sz w:val="28"/>
          <w:szCs w:val="28"/>
          <w:lang w:eastAsia="ru-RU"/>
        </w:rPr>
        <w:t>«</w:t>
      </w:r>
      <w:r w:rsidRPr="006B4474">
        <w:rPr>
          <w:rFonts w:ascii="Times New Roman" w:hAnsi="Times New Roman"/>
          <w:bCs/>
          <w:sz w:val="28"/>
          <w:szCs w:val="28"/>
          <w:lang w:eastAsia="ru-RU"/>
        </w:rPr>
        <w:t>Передача муниципального имущества в аренду</w:t>
      </w:r>
      <w:r w:rsidRPr="006B4474">
        <w:rPr>
          <w:rFonts w:ascii="Times New Roman" w:hAnsi="Times New Roman"/>
          <w:sz w:val="28"/>
          <w:szCs w:val="28"/>
          <w:lang w:eastAsia="ru-RU"/>
        </w:rPr>
        <w:t>»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br/>
      </w:r>
    </w:p>
    <w:tbl>
      <w:tblPr>
        <w:tblW w:w="9580" w:type="dxa"/>
        <w:jc w:val="center"/>
        <w:tblInd w:w="-75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1891"/>
        <w:gridCol w:w="620"/>
        <w:gridCol w:w="804"/>
        <w:gridCol w:w="1825"/>
        <w:gridCol w:w="812"/>
        <w:gridCol w:w="2364"/>
        <w:gridCol w:w="1264"/>
      </w:tblGrid>
      <w:tr w:rsidR="00FF2F6E" w:rsidRPr="006B4474" w:rsidTr="00E5651A">
        <w:trPr>
          <w:trHeight w:val="20"/>
          <w:jc w:val="center"/>
        </w:trPr>
        <w:tc>
          <w:tcPr>
            <w:tcW w:w="9580" w:type="dxa"/>
            <w:gridSpan w:val="7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tbl>
            <w:tblPr>
              <w:tblStyle w:val="11"/>
              <w:tblpPr w:leftFromText="180" w:rightFromText="180" w:vertAnchor="page" w:horzAnchor="margin" w:tblpY="1"/>
              <w:tblOverlap w:val="never"/>
              <w:tblW w:w="957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950"/>
              <w:gridCol w:w="1843"/>
              <w:gridCol w:w="992"/>
              <w:gridCol w:w="4786"/>
            </w:tblGrid>
            <w:tr w:rsidR="00FF2F6E" w:rsidRPr="006B4474" w:rsidTr="00E5651A">
              <w:tc>
                <w:tcPr>
                  <w:tcW w:w="1019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F6E" w:rsidRPr="006B4474" w:rsidRDefault="00FF2F6E" w:rsidP="006B4474">
                  <w:pPr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</w:pPr>
                  <w:r w:rsidRPr="006B4474">
                    <w:rPr>
                      <w:rFonts w:ascii="Times New Roman" w:hAnsi="Times New Roman"/>
                      <w:bCs/>
                      <w:sz w:val="28"/>
                      <w:szCs w:val="28"/>
                      <w:lang w:eastAsia="ru-RU"/>
                    </w:rPr>
                    <w:t>№ запроса</w:t>
                  </w:r>
                </w:p>
              </w:tc>
              <w:tc>
                <w:tcPr>
                  <w:tcW w:w="963" w:type="pct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FF2F6E" w:rsidRPr="006B4474" w:rsidRDefault="00FF2F6E" w:rsidP="006B4474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518" w:type="pct"/>
                  <w:tcBorders>
                    <w:left w:val="single" w:sz="4" w:space="0" w:color="auto"/>
                  </w:tcBorders>
                </w:tcPr>
                <w:p w:rsidR="00FF2F6E" w:rsidRPr="006B4474" w:rsidRDefault="00FF2F6E" w:rsidP="006B4474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  <w:tc>
                <w:tcPr>
                  <w:tcW w:w="2500" w:type="pct"/>
                  <w:tcBorders>
                    <w:left w:val="nil"/>
                    <w:bottom w:val="single" w:sz="4" w:space="0" w:color="auto"/>
                  </w:tcBorders>
                </w:tcPr>
                <w:p w:rsidR="00FF2F6E" w:rsidRPr="006B4474" w:rsidRDefault="00FF2F6E" w:rsidP="006B4474">
                  <w:pPr>
                    <w:rPr>
                      <w:rFonts w:ascii="Times New Roman" w:hAnsi="Times New Roman"/>
                      <w:sz w:val="28"/>
                      <w:szCs w:val="28"/>
                      <w:u w:val="single"/>
                    </w:rPr>
                  </w:pPr>
                </w:p>
              </w:tc>
            </w:tr>
            <w:tr w:rsidR="00FF2F6E" w:rsidRPr="006B4474" w:rsidTr="00E5651A">
              <w:tc>
                <w:tcPr>
                  <w:tcW w:w="1019" w:type="pct"/>
                  <w:tcBorders>
                    <w:top w:val="single" w:sz="4" w:space="0" w:color="auto"/>
                  </w:tcBorders>
                </w:tcPr>
                <w:p w:rsidR="00FF2F6E" w:rsidRPr="006B4474" w:rsidRDefault="00FF2F6E" w:rsidP="006B447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963" w:type="pct"/>
                  <w:tcBorders>
                    <w:top w:val="single" w:sz="4" w:space="0" w:color="auto"/>
                  </w:tcBorders>
                </w:tcPr>
                <w:p w:rsidR="00FF2F6E" w:rsidRPr="006B4474" w:rsidRDefault="00FF2F6E" w:rsidP="006B447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518" w:type="pct"/>
                </w:tcPr>
                <w:p w:rsidR="00FF2F6E" w:rsidRPr="006B4474" w:rsidRDefault="00FF2F6E" w:rsidP="006B447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  <w:tc>
                <w:tcPr>
                  <w:tcW w:w="2500" w:type="pct"/>
                  <w:tcBorders>
                    <w:top w:val="single" w:sz="4" w:space="0" w:color="auto"/>
                  </w:tcBorders>
                </w:tcPr>
                <w:p w:rsidR="00FF2F6E" w:rsidRPr="006B4474" w:rsidRDefault="00FF2F6E" w:rsidP="006B447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  <w:r w:rsidRPr="006B4474">
                    <w:rPr>
                      <w:rFonts w:ascii="Times New Roman" w:hAnsi="Times New Roman"/>
                      <w:sz w:val="28"/>
                      <w:szCs w:val="28"/>
                    </w:rPr>
                    <w:t>Орган, обрабатывающий запрос на предоставление услуги</w:t>
                  </w:r>
                </w:p>
                <w:p w:rsidR="00FF2F6E" w:rsidRPr="006B4474" w:rsidRDefault="00FF2F6E" w:rsidP="006B4474">
                  <w:pPr>
                    <w:jc w:val="center"/>
                    <w:rPr>
                      <w:rFonts w:ascii="Times New Roman" w:hAnsi="Times New Roman"/>
                      <w:sz w:val="28"/>
                      <w:szCs w:val="28"/>
                    </w:rPr>
                  </w:pPr>
                </w:p>
              </w:tc>
            </w:tr>
          </w:tbl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заявителя (юридического лица)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3522" w:type="dxa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Полное наименование юридического лица (в соответствии с учредительными документами)</w:t>
            </w:r>
          </w:p>
        </w:tc>
        <w:tc>
          <w:tcPr>
            <w:tcW w:w="6058" w:type="dxa"/>
            <w:gridSpan w:val="4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Организационно-правовая форма юридического лица</w:t>
            </w:r>
          </w:p>
        </w:tc>
        <w:tc>
          <w:tcPr>
            <w:tcW w:w="605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3522" w:type="dxa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Фамилия, имя, отчество руководителя юридического лица</w:t>
            </w:r>
          </w:p>
        </w:tc>
        <w:tc>
          <w:tcPr>
            <w:tcW w:w="6058" w:type="dxa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ОГРН</w:t>
            </w:r>
          </w:p>
        </w:tc>
        <w:tc>
          <w:tcPr>
            <w:tcW w:w="8014" w:type="dxa"/>
            <w:gridSpan w:val="6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9580" w:type="dxa"/>
            <w:gridSpan w:val="7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Юридический адрес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359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9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01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5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9580" w:type="dxa"/>
            <w:gridSpan w:val="7"/>
            <w:tcBorders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vertAlign w:val="superscript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Почтовый адрес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95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3596" w:type="dxa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95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462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3596" w:type="dxa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8014" w:type="dxa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566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956" w:type="dxa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495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967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200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593" w:type="dxa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2417" w:type="dxa"/>
            <w:gridSpan w:val="2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7163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2417" w:type="dxa"/>
            <w:gridSpan w:val="2"/>
            <w:vMerge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7163" w:type="dxa"/>
            <w:gridSpan w:val="5"/>
            <w:tcBorders>
              <w:top w:val="dotted" w:sz="4" w:space="0" w:color="auto"/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F2F6E" w:rsidRPr="006B4474" w:rsidRDefault="00FF2F6E" w:rsidP="006B4474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ЗАЯВЛЕНИЕ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 xml:space="preserve">В соответствии с </w:t>
      </w:r>
      <w:r w:rsidR="00D77E1D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</w:t>
      </w: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 xml:space="preserve"> прошу предоставить в аренду муниципальное имущество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(нежилое помещение, здание, строение, сооружение)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по адресу ______________________________________________________________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общей площадью ____________ для пользования _____________________________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_______________________________________________________________________</w:t>
      </w:r>
    </w:p>
    <w:p w:rsidR="00FF2F6E" w:rsidRPr="006B4474" w:rsidRDefault="00FF2F6E" w:rsidP="006B4474">
      <w:pPr>
        <w:autoSpaceDE w:val="0"/>
        <w:autoSpaceDN w:val="0"/>
        <w:adjustRightInd w:val="0"/>
        <w:spacing w:after="0" w:line="240" w:lineRule="auto"/>
        <w:ind w:firstLine="284"/>
        <w:jc w:val="center"/>
        <w:rPr>
          <w:rFonts w:ascii="Times New Roman" w:eastAsia="Times New Roman" w:hAnsi="Times New Roman"/>
          <w:sz w:val="26"/>
          <w:szCs w:val="26"/>
          <w:lang w:eastAsia="ru-RU"/>
        </w:rPr>
      </w:pPr>
      <w:r w:rsidRPr="006B4474">
        <w:rPr>
          <w:rFonts w:ascii="Times New Roman" w:eastAsia="Times New Roman" w:hAnsi="Times New Roman"/>
          <w:sz w:val="26"/>
          <w:szCs w:val="26"/>
          <w:lang w:eastAsia="ru-RU"/>
        </w:rPr>
        <w:t>(цель, назначение, вид деятельности)</w:t>
      </w:r>
    </w:p>
    <w:tbl>
      <w:tblPr>
        <w:tblW w:w="5000" w:type="pct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4"/>
        <w:gridCol w:w="613"/>
        <w:gridCol w:w="847"/>
        <w:gridCol w:w="316"/>
        <w:gridCol w:w="1339"/>
        <w:gridCol w:w="174"/>
        <w:gridCol w:w="6"/>
        <w:gridCol w:w="1032"/>
        <w:gridCol w:w="1180"/>
        <w:gridCol w:w="1503"/>
        <w:gridCol w:w="2051"/>
      </w:tblGrid>
      <w:tr w:rsidR="00FF2F6E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Представлены следующие документы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236" w:type="pc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4764" w:type="pct"/>
            <w:gridSpan w:val="10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236" w:type="pc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4764" w:type="pct"/>
            <w:gridSpan w:val="10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236" w:type="pct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4764" w:type="pct"/>
            <w:gridSpan w:val="10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885" w:type="pct"/>
            <w:gridSpan w:val="5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>Место получения результата предоставления услуги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885" w:type="pct"/>
            <w:gridSpan w:val="5"/>
            <w:vMerge w:val="restart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  <w:t xml:space="preserve">Способ получения результата </w:t>
            </w: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885" w:type="pct"/>
            <w:gridSpan w:val="5"/>
            <w:vMerge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115" w:type="pct"/>
            <w:gridSpan w:val="6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Данные представителя (уполномоченного лица)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009" w:type="pct"/>
            <w:gridSpan w:val="3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Фамилия</w:t>
            </w:r>
          </w:p>
        </w:tc>
        <w:tc>
          <w:tcPr>
            <w:tcW w:w="3991" w:type="pct"/>
            <w:gridSpan w:val="8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00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Имя</w:t>
            </w:r>
          </w:p>
        </w:tc>
        <w:tc>
          <w:tcPr>
            <w:tcW w:w="3991" w:type="pct"/>
            <w:gridSpan w:val="8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Отчество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009" w:type="pct"/>
            <w:gridSpan w:val="3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Дата рождения</w:t>
            </w:r>
          </w:p>
        </w:tc>
        <w:tc>
          <w:tcPr>
            <w:tcW w:w="3991" w:type="pct"/>
            <w:gridSpan w:val="8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Документ, удостоверяющий личность представителя (уполномоченного лица)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6B4474">
              <w:rPr>
                <w:rFonts w:ascii="Times New Roman" w:hAnsi="Times New Roman"/>
                <w:sz w:val="28"/>
                <w:szCs w:val="28"/>
              </w:rPr>
              <w:t>Вид</w:t>
            </w:r>
          </w:p>
        </w:tc>
        <w:tc>
          <w:tcPr>
            <w:tcW w:w="4439" w:type="pct"/>
            <w:gridSpan w:val="9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Серия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522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Номер</w:t>
            </w:r>
          </w:p>
        </w:tc>
        <w:tc>
          <w:tcPr>
            <w:tcW w:w="2499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Выдан</w:t>
            </w:r>
          </w:p>
        </w:tc>
        <w:tc>
          <w:tcPr>
            <w:tcW w:w="2565" w:type="pct"/>
            <w:gridSpan w:val="7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Дата выдачи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top w:val="nil"/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br w:type="page"/>
              <w:t>Адрес регистрации представителя (уполномоченного лица)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Регион 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18" w:type="pct"/>
            <w:gridSpan w:val="4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22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000" w:type="pct"/>
            <w:gridSpan w:val="11"/>
            <w:tcBorders>
              <w:left w:val="nil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Адрес места жительства представителя (уполномоченного лица)</w:t>
            </w: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Индекс 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Регион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Район</w:t>
            </w:r>
          </w:p>
        </w:tc>
        <w:tc>
          <w:tcPr>
            <w:tcW w:w="1418" w:type="pct"/>
            <w:gridSpan w:val="4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1147" w:type="pct"/>
            <w:gridSpan w:val="3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Населенный пункт</w:t>
            </w:r>
          </w:p>
        </w:tc>
        <w:tc>
          <w:tcPr>
            <w:tcW w:w="1874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Улица</w:t>
            </w:r>
          </w:p>
        </w:tc>
        <w:tc>
          <w:tcPr>
            <w:tcW w:w="4439" w:type="pct"/>
            <w:gridSpan w:val="9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Дом</w:t>
            </w:r>
          </w:p>
        </w:tc>
        <w:tc>
          <w:tcPr>
            <w:tcW w:w="1422" w:type="pct"/>
            <w:gridSpan w:val="5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Корпус</w:t>
            </w:r>
          </w:p>
        </w:tc>
        <w:tc>
          <w:tcPr>
            <w:tcW w:w="625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sz w:val="28"/>
                <w:szCs w:val="28"/>
                <w:lang w:eastAsia="ru-RU"/>
              </w:rPr>
              <w:t>Квартира</w:t>
            </w:r>
          </w:p>
        </w:tc>
        <w:tc>
          <w:tcPr>
            <w:tcW w:w="1081" w:type="pct"/>
            <w:tcBorders>
              <w:bottom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561" w:type="pct"/>
            <w:gridSpan w:val="2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422" w:type="pct"/>
            <w:gridSpan w:val="5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518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625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  <w:tc>
          <w:tcPr>
            <w:tcW w:w="793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1081" w:type="pct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u w:val="single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178" w:type="pct"/>
            <w:gridSpan w:val="4"/>
            <w:vMerge w:val="restart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  <w:hideMark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  <w:r w:rsidRPr="006B4474"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  <w:t>Контактные данные</w:t>
            </w:r>
          </w:p>
        </w:tc>
        <w:tc>
          <w:tcPr>
            <w:tcW w:w="3822" w:type="pct"/>
            <w:gridSpan w:val="7"/>
            <w:tcBorders>
              <w:top w:val="dotted" w:sz="4" w:space="0" w:color="auto"/>
            </w:tcBorders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  <w:tr w:rsidR="00FF2F6E" w:rsidRPr="006B4474" w:rsidTr="00E5651A">
        <w:trPr>
          <w:trHeight w:val="20"/>
          <w:jc w:val="center"/>
        </w:trPr>
        <w:tc>
          <w:tcPr>
            <w:tcW w:w="1178" w:type="pct"/>
            <w:gridSpan w:val="4"/>
            <w:vMerge/>
            <w:vAlign w:val="center"/>
            <w:hideMark/>
          </w:tcPr>
          <w:p w:rsidR="00FF2F6E" w:rsidRPr="006B4474" w:rsidRDefault="00FF2F6E" w:rsidP="006B4474">
            <w:pPr>
              <w:spacing w:after="0" w:line="240" w:lineRule="auto"/>
              <w:rPr>
                <w:rFonts w:ascii="Times New Roman" w:hAnsi="Times New Roman"/>
                <w:b/>
                <w:bCs/>
                <w:sz w:val="28"/>
                <w:szCs w:val="28"/>
                <w:lang w:eastAsia="ru-RU"/>
              </w:rPr>
            </w:pPr>
          </w:p>
        </w:tc>
        <w:tc>
          <w:tcPr>
            <w:tcW w:w="3822" w:type="pct"/>
            <w:gridSpan w:val="7"/>
            <w:tcMar>
              <w:top w:w="0" w:type="dxa"/>
              <w:left w:w="75" w:type="dxa"/>
              <w:bottom w:w="0" w:type="dxa"/>
              <w:right w:w="75" w:type="dxa"/>
            </w:tcMar>
            <w:vAlign w:val="center"/>
          </w:tcPr>
          <w:p w:rsidR="00FF2F6E" w:rsidRPr="006B4474" w:rsidRDefault="00FF2F6E" w:rsidP="006B4474">
            <w:pPr>
              <w:autoSpaceDE w:val="0"/>
              <w:autoSpaceDN w:val="0"/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</w:tr>
    </w:tbl>
    <w:p w:rsidR="00FF2F6E" w:rsidRPr="006B4474" w:rsidRDefault="00FF2F6E" w:rsidP="006B447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tbl>
      <w:tblPr>
        <w:tblStyle w:val="11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/>
      </w:tblPr>
      <w:tblGrid>
        <w:gridCol w:w="3190"/>
        <w:gridCol w:w="887"/>
        <w:gridCol w:w="5103"/>
      </w:tblGrid>
      <w:tr w:rsidR="00FF2F6E" w:rsidRPr="006B4474" w:rsidTr="00E5651A">
        <w:tc>
          <w:tcPr>
            <w:tcW w:w="3190" w:type="dxa"/>
          </w:tcPr>
          <w:p w:rsidR="00FF2F6E" w:rsidRPr="006B4474" w:rsidRDefault="00FF2F6E" w:rsidP="006B4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2F6E" w:rsidRPr="006B4474" w:rsidRDefault="00FF2F6E" w:rsidP="006B4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FF2F6E" w:rsidRPr="006B4474" w:rsidRDefault="00FF2F6E" w:rsidP="006B4474">
            <w:pPr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FF2F6E" w:rsidRPr="006B4474" w:rsidTr="00E5651A">
        <w:trPr>
          <w:trHeight w:val="1126"/>
        </w:trPr>
        <w:tc>
          <w:tcPr>
            <w:tcW w:w="3190" w:type="dxa"/>
          </w:tcPr>
          <w:p w:rsidR="00FF2F6E" w:rsidRPr="006B4474" w:rsidRDefault="00FF2F6E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74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87" w:type="dxa"/>
            <w:tcBorders>
              <w:top w:val="nil"/>
              <w:bottom w:val="nil"/>
            </w:tcBorders>
          </w:tcPr>
          <w:p w:rsidR="00FF2F6E" w:rsidRPr="006B4474" w:rsidRDefault="00FF2F6E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103" w:type="dxa"/>
          </w:tcPr>
          <w:p w:rsidR="00FF2F6E" w:rsidRPr="006B4474" w:rsidRDefault="00FF2F6E" w:rsidP="006B447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6B4474">
              <w:rPr>
                <w:rFonts w:ascii="Times New Roman" w:hAnsi="Times New Roman"/>
                <w:sz w:val="28"/>
                <w:szCs w:val="28"/>
              </w:rPr>
              <w:t>Подпись/ФИО</w:t>
            </w:r>
          </w:p>
        </w:tc>
      </w:tr>
    </w:tbl>
    <w:p w:rsidR="003D6298" w:rsidRPr="006B4474" w:rsidRDefault="008E186E" w:rsidP="006B4474">
      <w:pPr>
        <w:spacing w:after="0" w:line="240" w:lineRule="auto"/>
        <w:jc w:val="right"/>
        <w:rPr>
          <w:rFonts w:ascii="Times New Roman" w:hAnsi="Times New Roman"/>
          <w:sz w:val="26"/>
          <w:szCs w:val="26"/>
        </w:rPr>
      </w:pPr>
      <w:r w:rsidRPr="006B4474">
        <w:rPr>
          <w:rFonts w:ascii="Times New Roman" w:hAnsi="Times New Roman"/>
          <w:sz w:val="28"/>
          <w:szCs w:val="28"/>
        </w:rPr>
        <w:lastRenderedPageBreak/>
        <w:t xml:space="preserve">Приложение № 4 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к административному регламенту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предоставления муниципальной услуги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  <w:r w:rsidRPr="006B4474">
        <w:rPr>
          <w:rFonts w:ascii="Times New Roman" w:hAnsi="Times New Roman"/>
          <w:sz w:val="28"/>
          <w:szCs w:val="28"/>
        </w:rPr>
        <w:t>«</w:t>
      </w:r>
      <w:r w:rsidR="00FF2F6E" w:rsidRPr="006B4474">
        <w:rPr>
          <w:rFonts w:ascii="Times New Roman" w:hAnsi="Times New Roman"/>
          <w:bCs/>
          <w:sz w:val="28"/>
          <w:szCs w:val="28"/>
          <w:lang w:eastAsia="ru-RU"/>
        </w:rPr>
        <w:t>Передача муниципального имущества в аренду</w:t>
      </w:r>
      <w:r w:rsidRPr="006B4474">
        <w:rPr>
          <w:rFonts w:ascii="Times New Roman" w:hAnsi="Times New Roman"/>
          <w:sz w:val="28"/>
          <w:szCs w:val="28"/>
        </w:rPr>
        <w:t>»</w:t>
      </w:r>
    </w:p>
    <w:p w:rsidR="003D6298" w:rsidRPr="006B4474" w:rsidRDefault="003D6298" w:rsidP="006B4474">
      <w:pPr>
        <w:autoSpaceDE w:val="0"/>
        <w:autoSpaceDN w:val="0"/>
        <w:adjustRightInd w:val="0"/>
        <w:spacing w:after="0" w:line="240" w:lineRule="auto"/>
        <w:ind w:firstLine="709"/>
        <w:jc w:val="right"/>
        <w:outlineLvl w:val="0"/>
        <w:rPr>
          <w:rFonts w:ascii="Times New Roman" w:hAnsi="Times New Roman"/>
          <w:sz w:val="28"/>
          <w:szCs w:val="28"/>
        </w:rPr>
      </w:pPr>
    </w:p>
    <w:p w:rsidR="003D6298" w:rsidRPr="006B4474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44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БЛОК-СХЕМА</w:t>
      </w:r>
    </w:p>
    <w:p w:rsidR="003D6298" w:rsidRPr="006B4474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6B44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ПРЕДОСТАВЛЕНИЯ МУНИЦИПАЛЬНОЙ УСЛУГИ</w:t>
      </w:r>
    </w:p>
    <w:p w:rsidR="003D6298" w:rsidRPr="006B4474" w:rsidRDefault="003D6298" w:rsidP="006B4474">
      <w:pPr>
        <w:widowControl w:val="0"/>
        <w:autoSpaceDE w:val="0"/>
        <w:autoSpaceDN w:val="0"/>
        <w:adjustRightInd w:val="0"/>
        <w:spacing w:after="0" w:line="240" w:lineRule="auto"/>
        <w:ind w:firstLine="142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</w:p>
    <w:p w:rsidR="00D13826" w:rsidRDefault="00735F05" w:rsidP="006B4474">
      <w:r w:rsidRPr="006B4474">
        <w:rPr>
          <w:noProof/>
          <w:lang w:eastAsia="ru-RU"/>
        </w:rPr>
        <w:drawing>
          <wp:inline distT="0" distB="0" distL="0" distR="0">
            <wp:extent cx="5705475" cy="5931231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24" cstate="print"/>
                    <a:srcRect l="18910" t="12535" r="36538" b="5126"/>
                    <a:stretch/>
                  </pic:blipFill>
                  <pic:spPr bwMode="auto">
                    <a:xfrm>
                      <a:off x="0" y="0"/>
                      <a:ext cx="5705475" cy="5931231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D13826" w:rsidSect="00F36E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51906" w:rsidRDefault="00A51906" w:rsidP="003D6298">
      <w:pPr>
        <w:spacing w:after="0" w:line="240" w:lineRule="auto"/>
      </w:pPr>
      <w:r>
        <w:separator/>
      </w:r>
    </w:p>
  </w:endnote>
  <w:endnote w:type="continuationSeparator" w:id="1">
    <w:p w:rsidR="00A51906" w:rsidRDefault="00A51906" w:rsidP="003D62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51906" w:rsidRDefault="00A51906" w:rsidP="003D6298">
      <w:pPr>
        <w:spacing w:after="0" w:line="240" w:lineRule="auto"/>
      </w:pPr>
      <w:r>
        <w:separator/>
      </w:r>
    </w:p>
  </w:footnote>
  <w:footnote w:type="continuationSeparator" w:id="1">
    <w:p w:rsidR="00A51906" w:rsidRDefault="00A51906" w:rsidP="003D629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7552DB"/>
    <w:multiLevelType w:val="hybridMultilevel"/>
    <w:tmpl w:val="D01ECC22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1D002EEB"/>
    <w:multiLevelType w:val="hybridMultilevel"/>
    <w:tmpl w:val="60088B2C"/>
    <w:lvl w:ilvl="0" w:tplc="266678E6">
      <w:start w:val="1"/>
      <w:numFmt w:val="bullet"/>
      <w:lvlText w:val=""/>
      <w:lvlJc w:val="left"/>
      <w:pPr>
        <w:ind w:left="475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1C229C3"/>
    <w:multiLevelType w:val="hybridMultilevel"/>
    <w:tmpl w:val="922AC6BC"/>
    <w:lvl w:ilvl="0" w:tplc="320681C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7A730F5"/>
    <w:multiLevelType w:val="hybridMultilevel"/>
    <w:tmpl w:val="AFFA98E6"/>
    <w:lvl w:ilvl="0" w:tplc="041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>
    <w:nsid w:val="47722A38"/>
    <w:multiLevelType w:val="hybridMultilevel"/>
    <w:tmpl w:val="B29ED836"/>
    <w:lvl w:ilvl="0" w:tplc="266678E6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5A9B3667"/>
    <w:multiLevelType w:val="hybridMultilevel"/>
    <w:tmpl w:val="81C4C6E6"/>
    <w:lvl w:ilvl="0" w:tplc="320681CE">
      <w:start w:val="1"/>
      <w:numFmt w:val="bullet"/>
      <w:lvlText w:val="-"/>
      <w:lvlJc w:val="left"/>
      <w:pPr>
        <w:ind w:left="786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A80E14"/>
    <w:multiLevelType w:val="hybridMultilevel"/>
    <w:tmpl w:val="F1BC470A"/>
    <w:lvl w:ilvl="0" w:tplc="4AF064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61A19A2"/>
    <w:multiLevelType w:val="hybridMultilevel"/>
    <w:tmpl w:val="54D4CF0E"/>
    <w:lvl w:ilvl="0" w:tplc="B35E8B74">
      <w:start w:val="1"/>
      <w:numFmt w:val="upperRoman"/>
      <w:lvlText w:val="%1."/>
      <w:lvlJc w:val="left"/>
      <w:pPr>
        <w:ind w:left="1080" w:hanging="72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3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</w:num>
  <w:num w:numId="9">
    <w:abstractNumId w:val="5"/>
  </w:num>
  <w:num w:numId="10">
    <w:abstractNumId w:val="5"/>
  </w:num>
  <w:num w:numId="11">
    <w:abstractNumId w:val="1"/>
  </w:num>
  <w:num w:numId="12">
    <w:abstractNumId w:val="1"/>
  </w:num>
  <w:num w:numId="13">
    <w:abstractNumId w:val="4"/>
  </w:num>
  <w:num w:numId="14">
    <w:abstractNumId w:val="4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D6298"/>
    <w:rsid w:val="00000EC7"/>
    <w:rsid w:val="00000F27"/>
    <w:rsid w:val="00001F34"/>
    <w:rsid w:val="00002CDF"/>
    <w:rsid w:val="000030F0"/>
    <w:rsid w:val="000039FB"/>
    <w:rsid w:val="00003F68"/>
    <w:rsid w:val="0000671C"/>
    <w:rsid w:val="0000689D"/>
    <w:rsid w:val="0000694C"/>
    <w:rsid w:val="0000721F"/>
    <w:rsid w:val="00007533"/>
    <w:rsid w:val="00007A45"/>
    <w:rsid w:val="00010A41"/>
    <w:rsid w:val="00012EA3"/>
    <w:rsid w:val="000141D5"/>
    <w:rsid w:val="00015000"/>
    <w:rsid w:val="00015627"/>
    <w:rsid w:val="000166B8"/>
    <w:rsid w:val="00016A86"/>
    <w:rsid w:val="00016E35"/>
    <w:rsid w:val="000171AB"/>
    <w:rsid w:val="00021553"/>
    <w:rsid w:val="0002244D"/>
    <w:rsid w:val="0002356A"/>
    <w:rsid w:val="00023D60"/>
    <w:rsid w:val="00026E5F"/>
    <w:rsid w:val="00027455"/>
    <w:rsid w:val="00030D52"/>
    <w:rsid w:val="000320BC"/>
    <w:rsid w:val="00032841"/>
    <w:rsid w:val="00033041"/>
    <w:rsid w:val="0003408F"/>
    <w:rsid w:val="000344B6"/>
    <w:rsid w:val="00035699"/>
    <w:rsid w:val="00036941"/>
    <w:rsid w:val="00036E44"/>
    <w:rsid w:val="000408E0"/>
    <w:rsid w:val="00040D6B"/>
    <w:rsid w:val="00042EC8"/>
    <w:rsid w:val="00044406"/>
    <w:rsid w:val="00044918"/>
    <w:rsid w:val="000455DB"/>
    <w:rsid w:val="00045604"/>
    <w:rsid w:val="00050616"/>
    <w:rsid w:val="00052E5A"/>
    <w:rsid w:val="000537E8"/>
    <w:rsid w:val="000539A3"/>
    <w:rsid w:val="00053F0E"/>
    <w:rsid w:val="00054604"/>
    <w:rsid w:val="00054ECA"/>
    <w:rsid w:val="00056EFC"/>
    <w:rsid w:val="00060122"/>
    <w:rsid w:val="0006266C"/>
    <w:rsid w:val="00062807"/>
    <w:rsid w:val="000637AB"/>
    <w:rsid w:val="00064C39"/>
    <w:rsid w:val="00064EAA"/>
    <w:rsid w:val="000664B8"/>
    <w:rsid w:val="00067053"/>
    <w:rsid w:val="00070849"/>
    <w:rsid w:val="00071752"/>
    <w:rsid w:val="00071AA4"/>
    <w:rsid w:val="00072047"/>
    <w:rsid w:val="000726E6"/>
    <w:rsid w:val="000737B6"/>
    <w:rsid w:val="00073CFC"/>
    <w:rsid w:val="00074317"/>
    <w:rsid w:val="00074E73"/>
    <w:rsid w:val="00075810"/>
    <w:rsid w:val="00075E62"/>
    <w:rsid w:val="00077D8F"/>
    <w:rsid w:val="00081311"/>
    <w:rsid w:val="00081BEF"/>
    <w:rsid w:val="00082133"/>
    <w:rsid w:val="000824A4"/>
    <w:rsid w:val="000829AE"/>
    <w:rsid w:val="00082F85"/>
    <w:rsid w:val="00083C7A"/>
    <w:rsid w:val="00085A00"/>
    <w:rsid w:val="000860FE"/>
    <w:rsid w:val="0008742B"/>
    <w:rsid w:val="00087493"/>
    <w:rsid w:val="00090288"/>
    <w:rsid w:val="00090B54"/>
    <w:rsid w:val="00090F1E"/>
    <w:rsid w:val="0009136C"/>
    <w:rsid w:val="00092F1F"/>
    <w:rsid w:val="00094177"/>
    <w:rsid w:val="00096635"/>
    <w:rsid w:val="00097C72"/>
    <w:rsid w:val="000A101C"/>
    <w:rsid w:val="000A142E"/>
    <w:rsid w:val="000A14DE"/>
    <w:rsid w:val="000A1A7D"/>
    <w:rsid w:val="000A1EE1"/>
    <w:rsid w:val="000A4531"/>
    <w:rsid w:val="000A4BF5"/>
    <w:rsid w:val="000A5486"/>
    <w:rsid w:val="000A63CF"/>
    <w:rsid w:val="000A6FA9"/>
    <w:rsid w:val="000A7972"/>
    <w:rsid w:val="000B12B9"/>
    <w:rsid w:val="000B12D4"/>
    <w:rsid w:val="000B2E89"/>
    <w:rsid w:val="000B2FF8"/>
    <w:rsid w:val="000B4313"/>
    <w:rsid w:val="000B51A3"/>
    <w:rsid w:val="000B5A64"/>
    <w:rsid w:val="000B64D5"/>
    <w:rsid w:val="000B7EBB"/>
    <w:rsid w:val="000C0327"/>
    <w:rsid w:val="000C128E"/>
    <w:rsid w:val="000C190F"/>
    <w:rsid w:val="000C1ED7"/>
    <w:rsid w:val="000C31FA"/>
    <w:rsid w:val="000C32B3"/>
    <w:rsid w:val="000C4C67"/>
    <w:rsid w:val="000C65EC"/>
    <w:rsid w:val="000C759E"/>
    <w:rsid w:val="000D0F12"/>
    <w:rsid w:val="000D1332"/>
    <w:rsid w:val="000D13FB"/>
    <w:rsid w:val="000D28B2"/>
    <w:rsid w:val="000D2AC1"/>
    <w:rsid w:val="000D4D49"/>
    <w:rsid w:val="000D52E9"/>
    <w:rsid w:val="000D7649"/>
    <w:rsid w:val="000E04FB"/>
    <w:rsid w:val="000E1595"/>
    <w:rsid w:val="000E4AEF"/>
    <w:rsid w:val="000E4F74"/>
    <w:rsid w:val="000E5D29"/>
    <w:rsid w:val="000E7153"/>
    <w:rsid w:val="000E7921"/>
    <w:rsid w:val="000F0096"/>
    <w:rsid w:val="000F00F0"/>
    <w:rsid w:val="000F20AD"/>
    <w:rsid w:val="000F2ECB"/>
    <w:rsid w:val="000F31BA"/>
    <w:rsid w:val="000F49C3"/>
    <w:rsid w:val="000F4C01"/>
    <w:rsid w:val="000F6686"/>
    <w:rsid w:val="000F76D6"/>
    <w:rsid w:val="00100368"/>
    <w:rsid w:val="0010175A"/>
    <w:rsid w:val="0010225B"/>
    <w:rsid w:val="001024FA"/>
    <w:rsid w:val="00103420"/>
    <w:rsid w:val="0010362D"/>
    <w:rsid w:val="0010399E"/>
    <w:rsid w:val="00104906"/>
    <w:rsid w:val="001053D5"/>
    <w:rsid w:val="00105EC9"/>
    <w:rsid w:val="001070FF"/>
    <w:rsid w:val="00111093"/>
    <w:rsid w:val="00112470"/>
    <w:rsid w:val="0011278D"/>
    <w:rsid w:val="001133A0"/>
    <w:rsid w:val="00113C2E"/>
    <w:rsid w:val="00114087"/>
    <w:rsid w:val="00114DE6"/>
    <w:rsid w:val="00114E1E"/>
    <w:rsid w:val="00115785"/>
    <w:rsid w:val="00115AA9"/>
    <w:rsid w:val="00115AC8"/>
    <w:rsid w:val="00115D7B"/>
    <w:rsid w:val="00116103"/>
    <w:rsid w:val="0011735C"/>
    <w:rsid w:val="00120338"/>
    <w:rsid w:val="00121325"/>
    <w:rsid w:val="0012184C"/>
    <w:rsid w:val="00122271"/>
    <w:rsid w:val="00123221"/>
    <w:rsid w:val="00123BF8"/>
    <w:rsid w:val="001257C7"/>
    <w:rsid w:val="00126440"/>
    <w:rsid w:val="00130ACC"/>
    <w:rsid w:val="00131A41"/>
    <w:rsid w:val="00133DB1"/>
    <w:rsid w:val="00136D09"/>
    <w:rsid w:val="00137959"/>
    <w:rsid w:val="0013795C"/>
    <w:rsid w:val="00140550"/>
    <w:rsid w:val="001423BC"/>
    <w:rsid w:val="00142C4C"/>
    <w:rsid w:val="00143D1A"/>
    <w:rsid w:val="00143F35"/>
    <w:rsid w:val="001445CB"/>
    <w:rsid w:val="00144FA7"/>
    <w:rsid w:val="00147A74"/>
    <w:rsid w:val="00147F65"/>
    <w:rsid w:val="001507D7"/>
    <w:rsid w:val="00150AE1"/>
    <w:rsid w:val="00152279"/>
    <w:rsid w:val="0016011E"/>
    <w:rsid w:val="00160A9D"/>
    <w:rsid w:val="001613D4"/>
    <w:rsid w:val="00161D1A"/>
    <w:rsid w:val="00162354"/>
    <w:rsid w:val="0016386B"/>
    <w:rsid w:val="0016426F"/>
    <w:rsid w:val="00164E22"/>
    <w:rsid w:val="0016789D"/>
    <w:rsid w:val="00167EE6"/>
    <w:rsid w:val="001702AF"/>
    <w:rsid w:val="00170633"/>
    <w:rsid w:val="00170723"/>
    <w:rsid w:val="00170C01"/>
    <w:rsid w:val="00171F28"/>
    <w:rsid w:val="00172CBA"/>
    <w:rsid w:val="001738F2"/>
    <w:rsid w:val="00175C99"/>
    <w:rsid w:val="00175F28"/>
    <w:rsid w:val="00175FF0"/>
    <w:rsid w:val="00177A11"/>
    <w:rsid w:val="00177FD5"/>
    <w:rsid w:val="00180D73"/>
    <w:rsid w:val="001814B7"/>
    <w:rsid w:val="00181C29"/>
    <w:rsid w:val="0018323C"/>
    <w:rsid w:val="00183809"/>
    <w:rsid w:val="00183820"/>
    <w:rsid w:val="001844F8"/>
    <w:rsid w:val="0018617F"/>
    <w:rsid w:val="00187ADE"/>
    <w:rsid w:val="00187BCF"/>
    <w:rsid w:val="001900AB"/>
    <w:rsid w:val="0019080E"/>
    <w:rsid w:val="0019098C"/>
    <w:rsid w:val="00190D20"/>
    <w:rsid w:val="00193956"/>
    <w:rsid w:val="00194142"/>
    <w:rsid w:val="00194143"/>
    <w:rsid w:val="00194A47"/>
    <w:rsid w:val="00194CBA"/>
    <w:rsid w:val="001A0C2E"/>
    <w:rsid w:val="001A0E1A"/>
    <w:rsid w:val="001A2BDC"/>
    <w:rsid w:val="001A2C25"/>
    <w:rsid w:val="001A325E"/>
    <w:rsid w:val="001A406E"/>
    <w:rsid w:val="001A5F86"/>
    <w:rsid w:val="001A743D"/>
    <w:rsid w:val="001B017E"/>
    <w:rsid w:val="001B048F"/>
    <w:rsid w:val="001B25F1"/>
    <w:rsid w:val="001B2A26"/>
    <w:rsid w:val="001B5129"/>
    <w:rsid w:val="001C10E6"/>
    <w:rsid w:val="001C204A"/>
    <w:rsid w:val="001C464E"/>
    <w:rsid w:val="001D0391"/>
    <w:rsid w:val="001D20BD"/>
    <w:rsid w:val="001D2129"/>
    <w:rsid w:val="001D231D"/>
    <w:rsid w:val="001D29AB"/>
    <w:rsid w:val="001D3839"/>
    <w:rsid w:val="001D4F51"/>
    <w:rsid w:val="001D5289"/>
    <w:rsid w:val="001D68B5"/>
    <w:rsid w:val="001D7D43"/>
    <w:rsid w:val="001E0528"/>
    <w:rsid w:val="001E1638"/>
    <w:rsid w:val="001E1FA8"/>
    <w:rsid w:val="001E224A"/>
    <w:rsid w:val="001E2850"/>
    <w:rsid w:val="001E33E0"/>
    <w:rsid w:val="001E3BCB"/>
    <w:rsid w:val="001E3C69"/>
    <w:rsid w:val="001E5319"/>
    <w:rsid w:val="001E7359"/>
    <w:rsid w:val="001F0285"/>
    <w:rsid w:val="001F0332"/>
    <w:rsid w:val="001F1547"/>
    <w:rsid w:val="001F2A16"/>
    <w:rsid w:val="001F354C"/>
    <w:rsid w:val="001F4C75"/>
    <w:rsid w:val="001F5F64"/>
    <w:rsid w:val="001F60D8"/>
    <w:rsid w:val="001F6125"/>
    <w:rsid w:val="00200240"/>
    <w:rsid w:val="00200430"/>
    <w:rsid w:val="00201318"/>
    <w:rsid w:val="002039FE"/>
    <w:rsid w:val="00203D01"/>
    <w:rsid w:val="00205577"/>
    <w:rsid w:val="0020624E"/>
    <w:rsid w:val="002062E0"/>
    <w:rsid w:val="00206975"/>
    <w:rsid w:val="00207501"/>
    <w:rsid w:val="00210582"/>
    <w:rsid w:val="00213935"/>
    <w:rsid w:val="0021421B"/>
    <w:rsid w:val="0021473C"/>
    <w:rsid w:val="00214CA4"/>
    <w:rsid w:val="00216C5B"/>
    <w:rsid w:val="00217C02"/>
    <w:rsid w:val="002215C7"/>
    <w:rsid w:val="00222085"/>
    <w:rsid w:val="002225FE"/>
    <w:rsid w:val="00223AAF"/>
    <w:rsid w:val="00225580"/>
    <w:rsid w:val="00226FDC"/>
    <w:rsid w:val="002325E2"/>
    <w:rsid w:val="002329BA"/>
    <w:rsid w:val="00233503"/>
    <w:rsid w:val="002339D8"/>
    <w:rsid w:val="002358F8"/>
    <w:rsid w:val="0023671D"/>
    <w:rsid w:val="0023693E"/>
    <w:rsid w:val="0024036A"/>
    <w:rsid w:val="00240C7D"/>
    <w:rsid w:val="00241B93"/>
    <w:rsid w:val="00244B52"/>
    <w:rsid w:val="002450CC"/>
    <w:rsid w:val="002453D8"/>
    <w:rsid w:val="00246094"/>
    <w:rsid w:val="002461B3"/>
    <w:rsid w:val="002463C6"/>
    <w:rsid w:val="00247FC7"/>
    <w:rsid w:val="00251768"/>
    <w:rsid w:val="00251DBD"/>
    <w:rsid w:val="00253410"/>
    <w:rsid w:val="002546AD"/>
    <w:rsid w:val="00255A63"/>
    <w:rsid w:val="00255A8E"/>
    <w:rsid w:val="00256159"/>
    <w:rsid w:val="002579FB"/>
    <w:rsid w:val="002606D8"/>
    <w:rsid w:val="00261BF2"/>
    <w:rsid w:val="00262EEF"/>
    <w:rsid w:val="002646AB"/>
    <w:rsid w:val="0026509D"/>
    <w:rsid w:val="00265122"/>
    <w:rsid w:val="00266099"/>
    <w:rsid w:val="002660EB"/>
    <w:rsid w:val="0026677C"/>
    <w:rsid w:val="00267029"/>
    <w:rsid w:val="00267D26"/>
    <w:rsid w:val="0027028D"/>
    <w:rsid w:val="002720F8"/>
    <w:rsid w:val="00273430"/>
    <w:rsid w:val="002763B6"/>
    <w:rsid w:val="0027657E"/>
    <w:rsid w:val="00276FB6"/>
    <w:rsid w:val="00277D51"/>
    <w:rsid w:val="0028001A"/>
    <w:rsid w:val="00281BB4"/>
    <w:rsid w:val="002845A5"/>
    <w:rsid w:val="0028481B"/>
    <w:rsid w:val="00287848"/>
    <w:rsid w:val="00290C51"/>
    <w:rsid w:val="00290E15"/>
    <w:rsid w:val="002953A7"/>
    <w:rsid w:val="00295F8A"/>
    <w:rsid w:val="00297B0B"/>
    <w:rsid w:val="00297DEF"/>
    <w:rsid w:val="002A1A73"/>
    <w:rsid w:val="002A1DC0"/>
    <w:rsid w:val="002A25E9"/>
    <w:rsid w:val="002A517D"/>
    <w:rsid w:val="002A712A"/>
    <w:rsid w:val="002A7446"/>
    <w:rsid w:val="002B18D6"/>
    <w:rsid w:val="002B44F1"/>
    <w:rsid w:val="002B4974"/>
    <w:rsid w:val="002B599A"/>
    <w:rsid w:val="002B6241"/>
    <w:rsid w:val="002C0480"/>
    <w:rsid w:val="002C0F23"/>
    <w:rsid w:val="002C165A"/>
    <w:rsid w:val="002C237C"/>
    <w:rsid w:val="002C4C57"/>
    <w:rsid w:val="002C4E3B"/>
    <w:rsid w:val="002C5537"/>
    <w:rsid w:val="002C65FF"/>
    <w:rsid w:val="002C7D6B"/>
    <w:rsid w:val="002D0E19"/>
    <w:rsid w:val="002D179A"/>
    <w:rsid w:val="002D21DF"/>
    <w:rsid w:val="002D2238"/>
    <w:rsid w:val="002D44CD"/>
    <w:rsid w:val="002D5170"/>
    <w:rsid w:val="002D5924"/>
    <w:rsid w:val="002E0551"/>
    <w:rsid w:val="002E2B1E"/>
    <w:rsid w:val="002E2C03"/>
    <w:rsid w:val="002E35BA"/>
    <w:rsid w:val="002E5214"/>
    <w:rsid w:val="002E6265"/>
    <w:rsid w:val="002E66C8"/>
    <w:rsid w:val="002E671D"/>
    <w:rsid w:val="002F3972"/>
    <w:rsid w:val="002F45DA"/>
    <w:rsid w:val="002F4877"/>
    <w:rsid w:val="002F584B"/>
    <w:rsid w:val="002F586C"/>
    <w:rsid w:val="002F5A24"/>
    <w:rsid w:val="00300E19"/>
    <w:rsid w:val="003023B9"/>
    <w:rsid w:val="00302B20"/>
    <w:rsid w:val="00302C5B"/>
    <w:rsid w:val="00302E51"/>
    <w:rsid w:val="00302F7E"/>
    <w:rsid w:val="003043C8"/>
    <w:rsid w:val="00305D85"/>
    <w:rsid w:val="0030619F"/>
    <w:rsid w:val="00306EE1"/>
    <w:rsid w:val="003100B2"/>
    <w:rsid w:val="00310197"/>
    <w:rsid w:val="00310A50"/>
    <w:rsid w:val="00311411"/>
    <w:rsid w:val="00311AB6"/>
    <w:rsid w:val="003141DE"/>
    <w:rsid w:val="003151C0"/>
    <w:rsid w:val="00317838"/>
    <w:rsid w:val="0032253F"/>
    <w:rsid w:val="00323AE7"/>
    <w:rsid w:val="00324300"/>
    <w:rsid w:val="00324DB8"/>
    <w:rsid w:val="003250A8"/>
    <w:rsid w:val="003255F8"/>
    <w:rsid w:val="00326601"/>
    <w:rsid w:val="00326715"/>
    <w:rsid w:val="00326721"/>
    <w:rsid w:val="0032794F"/>
    <w:rsid w:val="00327A6F"/>
    <w:rsid w:val="003314DF"/>
    <w:rsid w:val="003328DE"/>
    <w:rsid w:val="00332C0F"/>
    <w:rsid w:val="00332CFB"/>
    <w:rsid w:val="003349C4"/>
    <w:rsid w:val="00334A3B"/>
    <w:rsid w:val="00334F3B"/>
    <w:rsid w:val="003364F4"/>
    <w:rsid w:val="003366D8"/>
    <w:rsid w:val="0033743D"/>
    <w:rsid w:val="00337E04"/>
    <w:rsid w:val="0034347A"/>
    <w:rsid w:val="00343B32"/>
    <w:rsid w:val="00346410"/>
    <w:rsid w:val="003467D6"/>
    <w:rsid w:val="0034750C"/>
    <w:rsid w:val="00347A92"/>
    <w:rsid w:val="00347DD9"/>
    <w:rsid w:val="0035027A"/>
    <w:rsid w:val="00351494"/>
    <w:rsid w:val="00352CAF"/>
    <w:rsid w:val="003530E3"/>
    <w:rsid w:val="00353165"/>
    <w:rsid w:val="003534EC"/>
    <w:rsid w:val="00353DF0"/>
    <w:rsid w:val="00353F3A"/>
    <w:rsid w:val="0035462C"/>
    <w:rsid w:val="00357A51"/>
    <w:rsid w:val="00360566"/>
    <w:rsid w:val="00363CD3"/>
    <w:rsid w:val="003641C6"/>
    <w:rsid w:val="0036557E"/>
    <w:rsid w:val="00366D4C"/>
    <w:rsid w:val="003700AC"/>
    <w:rsid w:val="00370D03"/>
    <w:rsid w:val="003714D4"/>
    <w:rsid w:val="003716DE"/>
    <w:rsid w:val="00371873"/>
    <w:rsid w:val="00372EC2"/>
    <w:rsid w:val="00373BA0"/>
    <w:rsid w:val="00375D21"/>
    <w:rsid w:val="00376A9F"/>
    <w:rsid w:val="0038086D"/>
    <w:rsid w:val="00380F76"/>
    <w:rsid w:val="003814BC"/>
    <w:rsid w:val="00381FD3"/>
    <w:rsid w:val="00385335"/>
    <w:rsid w:val="00385343"/>
    <w:rsid w:val="00386AB5"/>
    <w:rsid w:val="00387210"/>
    <w:rsid w:val="00390611"/>
    <w:rsid w:val="003906E8"/>
    <w:rsid w:val="00391934"/>
    <w:rsid w:val="0039370D"/>
    <w:rsid w:val="0039734B"/>
    <w:rsid w:val="003A4F0C"/>
    <w:rsid w:val="003A56CD"/>
    <w:rsid w:val="003A6278"/>
    <w:rsid w:val="003B0194"/>
    <w:rsid w:val="003B0FFF"/>
    <w:rsid w:val="003B15B5"/>
    <w:rsid w:val="003B3240"/>
    <w:rsid w:val="003B509E"/>
    <w:rsid w:val="003B670A"/>
    <w:rsid w:val="003B6DD8"/>
    <w:rsid w:val="003B7C42"/>
    <w:rsid w:val="003C2177"/>
    <w:rsid w:val="003C2308"/>
    <w:rsid w:val="003C293B"/>
    <w:rsid w:val="003C34BB"/>
    <w:rsid w:val="003C4621"/>
    <w:rsid w:val="003C64AA"/>
    <w:rsid w:val="003C6DCD"/>
    <w:rsid w:val="003D0A14"/>
    <w:rsid w:val="003D2126"/>
    <w:rsid w:val="003D31AE"/>
    <w:rsid w:val="003D3224"/>
    <w:rsid w:val="003D3786"/>
    <w:rsid w:val="003D4271"/>
    <w:rsid w:val="003D43E0"/>
    <w:rsid w:val="003D5619"/>
    <w:rsid w:val="003D6298"/>
    <w:rsid w:val="003D6C5D"/>
    <w:rsid w:val="003D7A6C"/>
    <w:rsid w:val="003D7B1A"/>
    <w:rsid w:val="003E03BB"/>
    <w:rsid w:val="003E0B13"/>
    <w:rsid w:val="003E1639"/>
    <w:rsid w:val="003E35C6"/>
    <w:rsid w:val="003E4AA2"/>
    <w:rsid w:val="003E5B1D"/>
    <w:rsid w:val="003E64C7"/>
    <w:rsid w:val="003E799D"/>
    <w:rsid w:val="003F2B44"/>
    <w:rsid w:val="003F4DCD"/>
    <w:rsid w:val="003F5DED"/>
    <w:rsid w:val="003F6393"/>
    <w:rsid w:val="003F719A"/>
    <w:rsid w:val="003F71CA"/>
    <w:rsid w:val="003F7EB4"/>
    <w:rsid w:val="003F7FEB"/>
    <w:rsid w:val="0040044E"/>
    <w:rsid w:val="00400C9B"/>
    <w:rsid w:val="00401C62"/>
    <w:rsid w:val="00401E2B"/>
    <w:rsid w:val="004047FC"/>
    <w:rsid w:val="004055FF"/>
    <w:rsid w:val="00406E42"/>
    <w:rsid w:val="00410237"/>
    <w:rsid w:val="00411CA1"/>
    <w:rsid w:val="004123C8"/>
    <w:rsid w:val="00414DDF"/>
    <w:rsid w:val="00414FB6"/>
    <w:rsid w:val="00415D18"/>
    <w:rsid w:val="004163AE"/>
    <w:rsid w:val="00416F96"/>
    <w:rsid w:val="004201B5"/>
    <w:rsid w:val="0042056D"/>
    <w:rsid w:val="00420F79"/>
    <w:rsid w:val="00420F94"/>
    <w:rsid w:val="00422C14"/>
    <w:rsid w:val="00424F64"/>
    <w:rsid w:val="0042505D"/>
    <w:rsid w:val="00426A80"/>
    <w:rsid w:val="0043087E"/>
    <w:rsid w:val="00430909"/>
    <w:rsid w:val="00430B71"/>
    <w:rsid w:val="00431413"/>
    <w:rsid w:val="004338EF"/>
    <w:rsid w:val="00433AE9"/>
    <w:rsid w:val="00433B9C"/>
    <w:rsid w:val="0043489B"/>
    <w:rsid w:val="00442990"/>
    <w:rsid w:val="00442E85"/>
    <w:rsid w:val="00443D52"/>
    <w:rsid w:val="004448BE"/>
    <w:rsid w:val="00446AA8"/>
    <w:rsid w:val="0045083D"/>
    <w:rsid w:val="004514D8"/>
    <w:rsid w:val="004518C4"/>
    <w:rsid w:val="0045225D"/>
    <w:rsid w:val="004522C1"/>
    <w:rsid w:val="00452499"/>
    <w:rsid w:val="00452645"/>
    <w:rsid w:val="0045277A"/>
    <w:rsid w:val="00452A45"/>
    <w:rsid w:val="00452F30"/>
    <w:rsid w:val="004536DD"/>
    <w:rsid w:val="00453D94"/>
    <w:rsid w:val="00455455"/>
    <w:rsid w:val="00455487"/>
    <w:rsid w:val="00455BAA"/>
    <w:rsid w:val="0046180F"/>
    <w:rsid w:val="00463C12"/>
    <w:rsid w:val="0046496A"/>
    <w:rsid w:val="00465D61"/>
    <w:rsid w:val="004663D8"/>
    <w:rsid w:val="00466FFD"/>
    <w:rsid w:val="004679F4"/>
    <w:rsid w:val="00470388"/>
    <w:rsid w:val="004708B7"/>
    <w:rsid w:val="00470ED9"/>
    <w:rsid w:val="00471373"/>
    <w:rsid w:val="00472362"/>
    <w:rsid w:val="0047377A"/>
    <w:rsid w:val="00474191"/>
    <w:rsid w:val="00474272"/>
    <w:rsid w:val="004748B3"/>
    <w:rsid w:val="004767B7"/>
    <w:rsid w:val="00480D8D"/>
    <w:rsid w:val="00482718"/>
    <w:rsid w:val="00482D2C"/>
    <w:rsid w:val="00482EB6"/>
    <w:rsid w:val="00486E23"/>
    <w:rsid w:val="004871E6"/>
    <w:rsid w:val="00487EB2"/>
    <w:rsid w:val="0049091A"/>
    <w:rsid w:val="00490DDA"/>
    <w:rsid w:val="004928BF"/>
    <w:rsid w:val="00493E6A"/>
    <w:rsid w:val="004947FE"/>
    <w:rsid w:val="004950B5"/>
    <w:rsid w:val="004A1542"/>
    <w:rsid w:val="004A1880"/>
    <w:rsid w:val="004A2610"/>
    <w:rsid w:val="004A3011"/>
    <w:rsid w:val="004A44B8"/>
    <w:rsid w:val="004B00C6"/>
    <w:rsid w:val="004B1509"/>
    <w:rsid w:val="004B1EFF"/>
    <w:rsid w:val="004B2384"/>
    <w:rsid w:val="004B4474"/>
    <w:rsid w:val="004B48A0"/>
    <w:rsid w:val="004B5D0B"/>
    <w:rsid w:val="004B64EF"/>
    <w:rsid w:val="004B78E4"/>
    <w:rsid w:val="004C06E7"/>
    <w:rsid w:val="004C1A40"/>
    <w:rsid w:val="004C2F55"/>
    <w:rsid w:val="004C3732"/>
    <w:rsid w:val="004C383A"/>
    <w:rsid w:val="004C659B"/>
    <w:rsid w:val="004C75D5"/>
    <w:rsid w:val="004D0632"/>
    <w:rsid w:val="004D090B"/>
    <w:rsid w:val="004D0B05"/>
    <w:rsid w:val="004D1A84"/>
    <w:rsid w:val="004D2B27"/>
    <w:rsid w:val="004D4203"/>
    <w:rsid w:val="004D4D0D"/>
    <w:rsid w:val="004D4EF7"/>
    <w:rsid w:val="004D57D5"/>
    <w:rsid w:val="004D60A4"/>
    <w:rsid w:val="004E0435"/>
    <w:rsid w:val="004E0809"/>
    <w:rsid w:val="004E0D35"/>
    <w:rsid w:val="004E2A08"/>
    <w:rsid w:val="004E2A7D"/>
    <w:rsid w:val="004E6186"/>
    <w:rsid w:val="004E7790"/>
    <w:rsid w:val="004F0931"/>
    <w:rsid w:val="004F0C74"/>
    <w:rsid w:val="004F1F08"/>
    <w:rsid w:val="004F3C1D"/>
    <w:rsid w:val="004F6245"/>
    <w:rsid w:val="004F7CA5"/>
    <w:rsid w:val="004F7CF1"/>
    <w:rsid w:val="005014A1"/>
    <w:rsid w:val="005017F5"/>
    <w:rsid w:val="00501AAF"/>
    <w:rsid w:val="00502610"/>
    <w:rsid w:val="00502F49"/>
    <w:rsid w:val="005034CF"/>
    <w:rsid w:val="00503C49"/>
    <w:rsid w:val="00505784"/>
    <w:rsid w:val="00507DAF"/>
    <w:rsid w:val="00511974"/>
    <w:rsid w:val="00513B85"/>
    <w:rsid w:val="0051463E"/>
    <w:rsid w:val="005156BA"/>
    <w:rsid w:val="00515978"/>
    <w:rsid w:val="005164A4"/>
    <w:rsid w:val="00516E10"/>
    <w:rsid w:val="00520379"/>
    <w:rsid w:val="00520BAD"/>
    <w:rsid w:val="005221DC"/>
    <w:rsid w:val="0052229E"/>
    <w:rsid w:val="00522BDE"/>
    <w:rsid w:val="00524FF4"/>
    <w:rsid w:val="00525608"/>
    <w:rsid w:val="005259DA"/>
    <w:rsid w:val="00526B3F"/>
    <w:rsid w:val="00526C9F"/>
    <w:rsid w:val="005302BD"/>
    <w:rsid w:val="00532089"/>
    <w:rsid w:val="00532911"/>
    <w:rsid w:val="00533399"/>
    <w:rsid w:val="005343CD"/>
    <w:rsid w:val="00535D5D"/>
    <w:rsid w:val="00541DDF"/>
    <w:rsid w:val="005447CE"/>
    <w:rsid w:val="00546838"/>
    <w:rsid w:val="005500E9"/>
    <w:rsid w:val="00551E03"/>
    <w:rsid w:val="00552DA0"/>
    <w:rsid w:val="00553861"/>
    <w:rsid w:val="00554360"/>
    <w:rsid w:val="00555FA4"/>
    <w:rsid w:val="00557D42"/>
    <w:rsid w:val="00557F65"/>
    <w:rsid w:val="00562793"/>
    <w:rsid w:val="00562F5E"/>
    <w:rsid w:val="0056310C"/>
    <w:rsid w:val="0056422C"/>
    <w:rsid w:val="00564353"/>
    <w:rsid w:val="00567826"/>
    <w:rsid w:val="00571EAE"/>
    <w:rsid w:val="005724A9"/>
    <w:rsid w:val="00572594"/>
    <w:rsid w:val="00574AC8"/>
    <w:rsid w:val="00577F0C"/>
    <w:rsid w:val="005816FE"/>
    <w:rsid w:val="00582704"/>
    <w:rsid w:val="005837F6"/>
    <w:rsid w:val="00585EC7"/>
    <w:rsid w:val="0058673F"/>
    <w:rsid w:val="00590D3C"/>
    <w:rsid w:val="005913C5"/>
    <w:rsid w:val="005916B1"/>
    <w:rsid w:val="00591733"/>
    <w:rsid w:val="0059268F"/>
    <w:rsid w:val="00592691"/>
    <w:rsid w:val="00594C01"/>
    <w:rsid w:val="00594EE8"/>
    <w:rsid w:val="00596485"/>
    <w:rsid w:val="00596CC2"/>
    <w:rsid w:val="00597942"/>
    <w:rsid w:val="005A05A0"/>
    <w:rsid w:val="005A3ECE"/>
    <w:rsid w:val="005A492F"/>
    <w:rsid w:val="005A5891"/>
    <w:rsid w:val="005A5C9B"/>
    <w:rsid w:val="005A60F3"/>
    <w:rsid w:val="005A7BBF"/>
    <w:rsid w:val="005A7CA9"/>
    <w:rsid w:val="005B140D"/>
    <w:rsid w:val="005B1A03"/>
    <w:rsid w:val="005B252B"/>
    <w:rsid w:val="005B3544"/>
    <w:rsid w:val="005B380E"/>
    <w:rsid w:val="005B4CA6"/>
    <w:rsid w:val="005B6431"/>
    <w:rsid w:val="005B7646"/>
    <w:rsid w:val="005B7B81"/>
    <w:rsid w:val="005C0FEB"/>
    <w:rsid w:val="005C2797"/>
    <w:rsid w:val="005C2F03"/>
    <w:rsid w:val="005C7715"/>
    <w:rsid w:val="005C78C5"/>
    <w:rsid w:val="005C7B0E"/>
    <w:rsid w:val="005D1C90"/>
    <w:rsid w:val="005D1D52"/>
    <w:rsid w:val="005D22BC"/>
    <w:rsid w:val="005D31B2"/>
    <w:rsid w:val="005D34DB"/>
    <w:rsid w:val="005D3D6B"/>
    <w:rsid w:val="005D4F76"/>
    <w:rsid w:val="005D541A"/>
    <w:rsid w:val="005D7339"/>
    <w:rsid w:val="005E26FF"/>
    <w:rsid w:val="005E3A35"/>
    <w:rsid w:val="005E4287"/>
    <w:rsid w:val="005E49A9"/>
    <w:rsid w:val="005E5349"/>
    <w:rsid w:val="005E7949"/>
    <w:rsid w:val="005E7D7D"/>
    <w:rsid w:val="005F0DF3"/>
    <w:rsid w:val="005F16B5"/>
    <w:rsid w:val="005F1FE0"/>
    <w:rsid w:val="005F2162"/>
    <w:rsid w:val="005F26A1"/>
    <w:rsid w:val="005F3CB7"/>
    <w:rsid w:val="005F40E5"/>
    <w:rsid w:val="005F44D3"/>
    <w:rsid w:val="005F5FF0"/>
    <w:rsid w:val="005F651A"/>
    <w:rsid w:val="006049B2"/>
    <w:rsid w:val="00605D71"/>
    <w:rsid w:val="00606A84"/>
    <w:rsid w:val="00610142"/>
    <w:rsid w:val="0061039F"/>
    <w:rsid w:val="00611F91"/>
    <w:rsid w:val="0061201F"/>
    <w:rsid w:val="00612244"/>
    <w:rsid w:val="00612565"/>
    <w:rsid w:val="00613123"/>
    <w:rsid w:val="00613C3C"/>
    <w:rsid w:val="00613E6E"/>
    <w:rsid w:val="00614A9B"/>
    <w:rsid w:val="00614C53"/>
    <w:rsid w:val="006153FE"/>
    <w:rsid w:val="0061660F"/>
    <w:rsid w:val="006167C2"/>
    <w:rsid w:val="00617DA6"/>
    <w:rsid w:val="00617F5B"/>
    <w:rsid w:val="00617F86"/>
    <w:rsid w:val="00620DAE"/>
    <w:rsid w:val="00621741"/>
    <w:rsid w:val="00621889"/>
    <w:rsid w:val="00622AC0"/>
    <w:rsid w:val="00623122"/>
    <w:rsid w:val="00623378"/>
    <w:rsid w:val="006251E0"/>
    <w:rsid w:val="0062527E"/>
    <w:rsid w:val="006257C3"/>
    <w:rsid w:val="00627095"/>
    <w:rsid w:val="00627D0E"/>
    <w:rsid w:val="0063083B"/>
    <w:rsid w:val="00632539"/>
    <w:rsid w:val="00633903"/>
    <w:rsid w:val="0063427A"/>
    <w:rsid w:val="00636CE1"/>
    <w:rsid w:val="00640956"/>
    <w:rsid w:val="006417EA"/>
    <w:rsid w:val="00641AC9"/>
    <w:rsid w:val="0064223C"/>
    <w:rsid w:val="006431F9"/>
    <w:rsid w:val="00643CB1"/>
    <w:rsid w:val="0064506D"/>
    <w:rsid w:val="0064588A"/>
    <w:rsid w:val="006458F7"/>
    <w:rsid w:val="006461A7"/>
    <w:rsid w:val="00646C9B"/>
    <w:rsid w:val="00647776"/>
    <w:rsid w:val="006478DB"/>
    <w:rsid w:val="0065110C"/>
    <w:rsid w:val="0065119F"/>
    <w:rsid w:val="0065411D"/>
    <w:rsid w:val="006573E3"/>
    <w:rsid w:val="00657D4A"/>
    <w:rsid w:val="00657E9B"/>
    <w:rsid w:val="00664850"/>
    <w:rsid w:val="00665545"/>
    <w:rsid w:val="00667421"/>
    <w:rsid w:val="006708D2"/>
    <w:rsid w:val="00670F91"/>
    <w:rsid w:val="00671DAE"/>
    <w:rsid w:val="00672119"/>
    <w:rsid w:val="0067352D"/>
    <w:rsid w:val="00673720"/>
    <w:rsid w:val="00673E34"/>
    <w:rsid w:val="006746E5"/>
    <w:rsid w:val="00674CAB"/>
    <w:rsid w:val="0067636A"/>
    <w:rsid w:val="00677D9B"/>
    <w:rsid w:val="00680FF9"/>
    <w:rsid w:val="0068222A"/>
    <w:rsid w:val="00684528"/>
    <w:rsid w:val="00684F1B"/>
    <w:rsid w:val="006856E4"/>
    <w:rsid w:val="006861C8"/>
    <w:rsid w:val="00686391"/>
    <w:rsid w:val="00686CA1"/>
    <w:rsid w:val="006878CE"/>
    <w:rsid w:val="00690680"/>
    <w:rsid w:val="00690837"/>
    <w:rsid w:val="006910C5"/>
    <w:rsid w:val="00691587"/>
    <w:rsid w:val="0069212B"/>
    <w:rsid w:val="00693C91"/>
    <w:rsid w:val="00694AEC"/>
    <w:rsid w:val="00696812"/>
    <w:rsid w:val="006977BB"/>
    <w:rsid w:val="00697924"/>
    <w:rsid w:val="00697FB2"/>
    <w:rsid w:val="006A0058"/>
    <w:rsid w:val="006A0163"/>
    <w:rsid w:val="006A27CA"/>
    <w:rsid w:val="006A3135"/>
    <w:rsid w:val="006A3F7A"/>
    <w:rsid w:val="006A4D11"/>
    <w:rsid w:val="006A53C0"/>
    <w:rsid w:val="006A6AFA"/>
    <w:rsid w:val="006A6F73"/>
    <w:rsid w:val="006A7F65"/>
    <w:rsid w:val="006B0497"/>
    <w:rsid w:val="006B150A"/>
    <w:rsid w:val="006B2106"/>
    <w:rsid w:val="006B32F6"/>
    <w:rsid w:val="006B33CE"/>
    <w:rsid w:val="006B3955"/>
    <w:rsid w:val="006B3D02"/>
    <w:rsid w:val="006B4474"/>
    <w:rsid w:val="006B4733"/>
    <w:rsid w:val="006B4E8D"/>
    <w:rsid w:val="006B5493"/>
    <w:rsid w:val="006B672A"/>
    <w:rsid w:val="006C248C"/>
    <w:rsid w:val="006C54AB"/>
    <w:rsid w:val="006D015F"/>
    <w:rsid w:val="006D07BC"/>
    <w:rsid w:val="006D3384"/>
    <w:rsid w:val="006D389D"/>
    <w:rsid w:val="006D3F0A"/>
    <w:rsid w:val="006D4BC6"/>
    <w:rsid w:val="006D5EDC"/>
    <w:rsid w:val="006E0924"/>
    <w:rsid w:val="006E0EF0"/>
    <w:rsid w:val="006E1D80"/>
    <w:rsid w:val="006E28A8"/>
    <w:rsid w:val="006E5F05"/>
    <w:rsid w:val="006E6973"/>
    <w:rsid w:val="006E737B"/>
    <w:rsid w:val="006E774D"/>
    <w:rsid w:val="006F115D"/>
    <w:rsid w:val="006F2261"/>
    <w:rsid w:val="006F3C0B"/>
    <w:rsid w:val="006F4BE3"/>
    <w:rsid w:val="006F5403"/>
    <w:rsid w:val="006F5CD9"/>
    <w:rsid w:val="00700A1F"/>
    <w:rsid w:val="00701472"/>
    <w:rsid w:val="00701EA5"/>
    <w:rsid w:val="00701EB0"/>
    <w:rsid w:val="00702247"/>
    <w:rsid w:val="007034EE"/>
    <w:rsid w:val="00703A72"/>
    <w:rsid w:val="0070410B"/>
    <w:rsid w:val="0070690E"/>
    <w:rsid w:val="00707D2B"/>
    <w:rsid w:val="007105EF"/>
    <w:rsid w:val="00711034"/>
    <w:rsid w:val="00711646"/>
    <w:rsid w:val="007117DE"/>
    <w:rsid w:val="00712AA4"/>
    <w:rsid w:val="00712D0A"/>
    <w:rsid w:val="00713525"/>
    <w:rsid w:val="00713C4E"/>
    <w:rsid w:val="00713E56"/>
    <w:rsid w:val="0071610A"/>
    <w:rsid w:val="00716CFF"/>
    <w:rsid w:val="00716D06"/>
    <w:rsid w:val="00717A1F"/>
    <w:rsid w:val="007200F8"/>
    <w:rsid w:val="00723D43"/>
    <w:rsid w:val="00723E4F"/>
    <w:rsid w:val="00723E93"/>
    <w:rsid w:val="00724D42"/>
    <w:rsid w:val="00726525"/>
    <w:rsid w:val="00727F85"/>
    <w:rsid w:val="007300C3"/>
    <w:rsid w:val="00730CB9"/>
    <w:rsid w:val="007336CE"/>
    <w:rsid w:val="00733CD0"/>
    <w:rsid w:val="00733D67"/>
    <w:rsid w:val="00734CE6"/>
    <w:rsid w:val="00735D53"/>
    <w:rsid w:val="00735F05"/>
    <w:rsid w:val="00741979"/>
    <w:rsid w:val="0074225B"/>
    <w:rsid w:val="007437BD"/>
    <w:rsid w:val="007449F7"/>
    <w:rsid w:val="00744AF1"/>
    <w:rsid w:val="00744D60"/>
    <w:rsid w:val="00746424"/>
    <w:rsid w:val="00746C88"/>
    <w:rsid w:val="00747DA1"/>
    <w:rsid w:val="00751D9E"/>
    <w:rsid w:val="00753869"/>
    <w:rsid w:val="00753CC3"/>
    <w:rsid w:val="007553E7"/>
    <w:rsid w:val="007574EE"/>
    <w:rsid w:val="007578B9"/>
    <w:rsid w:val="007602A1"/>
    <w:rsid w:val="00761054"/>
    <w:rsid w:val="00761AB9"/>
    <w:rsid w:val="00762887"/>
    <w:rsid w:val="00770873"/>
    <w:rsid w:val="0077352C"/>
    <w:rsid w:val="007747CA"/>
    <w:rsid w:val="00775530"/>
    <w:rsid w:val="00775EB4"/>
    <w:rsid w:val="00780BE8"/>
    <w:rsid w:val="00781080"/>
    <w:rsid w:val="007820DE"/>
    <w:rsid w:val="007837D3"/>
    <w:rsid w:val="00783C64"/>
    <w:rsid w:val="00783F67"/>
    <w:rsid w:val="00785229"/>
    <w:rsid w:val="0078534B"/>
    <w:rsid w:val="00785F6A"/>
    <w:rsid w:val="007877F8"/>
    <w:rsid w:val="007904AC"/>
    <w:rsid w:val="007908BF"/>
    <w:rsid w:val="00791A10"/>
    <w:rsid w:val="007928BD"/>
    <w:rsid w:val="007929F9"/>
    <w:rsid w:val="007931C1"/>
    <w:rsid w:val="007959F0"/>
    <w:rsid w:val="00796E7D"/>
    <w:rsid w:val="00797CF8"/>
    <w:rsid w:val="00797D0E"/>
    <w:rsid w:val="007A0080"/>
    <w:rsid w:val="007A197E"/>
    <w:rsid w:val="007A44D3"/>
    <w:rsid w:val="007A4BB4"/>
    <w:rsid w:val="007A5D72"/>
    <w:rsid w:val="007A6D5A"/>
    <w:rsid w:val="007A7B9C"/>
    <w:rsid w:val="007B004F"/>
    <w:rsid w:val="007B03D7"/>
    <w:rsid w:val="007B1FD8"/>
    <w:rsid w:val="007B2462"/>
    <w:rsid w:val="007B2F8D"/>
    <w:rsid w:val="007B52BE"/>
    <w:rsid w:val="007B68D8"/>
    <w:rsid w:val="007C0622"/>
    <w:rsid w:val="007C52BC"/>
    <w:rsid w:val="007C67B6"/>
    <w:rsid w:val="007D026E"/>
    <w:rsid w:val="007D0400"/>
    <w:rsid w:val="007D0DD0"/>
    <w:rsid w:val="007D25EE"/>
    <w:rsid w:val="007D41B2"/>
    <w:rsid w:val="007D6C99"/>
    <w:rsid w:val="007D78D9"/>
    <w:rsid w:val="007D7F76"/>
    <w:rsid w:val="007E3033"/>
    <w:rsid w:val="007E7720"/>
    <w:rsid w:val="007E7D18"/>
    <w:rsid w:val="007F18E6"/>
    <w:rsid w:val="007F3652"/>
    <w:rsid w:val="007F7409"/>
    <w:rsid w:val="007F7E30"/>
    <w:rsid w:val="00800373"/>
    <w:rsid w:val="008018BE"/>
    <w:rsid w:val="008020EA"/>
    <w:rsid w:val="0080241A"/>
    <w:rsid w:val="00802817"/>
    <w:rsid w:val="0080733C"/>
    <w:rsid w:val="00807D6A"/>
    <w:rsid w:val="0081277C"/>
    <w:rsid w:val="0081428A"/>
    <w:rsid w:val="0081572D"/>
    <w:rsid w:val="00816355"/>
    <w:rsid w:val="008209A3"/>
    <w:rsid w:val="00821623"/>
    <w:rsid w:val="00822C63"/>
    <w:rsid w:val="00825014"/>
    <w:rsid w:val="008253BE"/>
    <w:rsid w:val="008267B4"/>
    <w:rsid w:val="00826ACE"/>
    <w:rsid w:val="0083092B"/>
    <w:rsid w:val="00831511"/>
    <w:rsid w:val="00832213"/>
    <w:rsid w:val="00832B69"/>
    <w:rsid w:val="0083627A"/>
    <w:rsid w:val="00837BD7"/>
    <w:rsid w:val="00842771"/>
    <w:rsid w:val="00842D0B"/>
    <w:rsid w:val="0084489B"/>
    <w:rsid w:val="008466F2"/>
    <w:rsid w:val="0084696A"/>
    <w:rsid w:val="008476F8"/>
    <w:rsid w:val="00850D9E"/>
    <w:rsid w:val="00852BED"/>
    <w:rsid w:val="00852DE5"/>
    <w:rsid w:val="00855323"/>
    <w:rsid w:val="008561B5"/>
    <w:rsid w:val="00856B5E"/>
    <w:rsid w:val="00856CB6"/>
    <w:rsid w:val="00860370"/>
    <w:rsid w:val="008615E0"/>
    <w:rsid w:val="00861906"/>
    <w:rsid w:val="00864E84"/>
    <w:rsid w:val="00865F76"/>
    <w:rsid w:val="008664BC"/>
    <w:rsid w:val="00866872"/>
    <w:rsid w:val="00870173"/>
    <w:rsid w:val="0087120D"/>
    <w:rsid w:val="008736E0"/>
    <w:rsid w:val="00873F9D"/>
    <w:rsid w:val="00874014"/>
    <w:rsid w:val="00876001"/>
    <w:rsid w:val="00876397"/>
    <w:rsid w:val="00880572"/>
    <w:rsid w:val="008805E4"/>
    <w:rsid w:val="00880DC6"/>
    <w:rsid w:val="0088215A"/>
    <w:rsid w:val="00882D59"/>
    <w:rsid w:val="00882FDB"/>
    <w:rsid w:val="00883754"/>
    <w:rsid w:val="00884AEA"/>
    <w:rsid w:val="008858EF"/>
    <w:rsid w:val="008867E5"/>
    <w:rsid w:val="00887E3C"/>
    <w:rsid w:val="00892B66"/>
    <w:rsid w:val="0089450C"/>
    <w:rsid w:val="00895320"/>
    <w:rsid w:val="008959A2"/>
    <w:rsid w:val="00895A60"/>
    <w:rsid w:val="00897F10"/>
    <w:rsid w:val="008A031D"/>
    <w:rsid w:val="008A0DFA"/>
    <w:rsid w:val="008A2402"/>
    <w:rsid w:val="008A2640"/>
    <w:rsid w:val="008A379E"/>
    <w:rsid w:val="008A630C"/>
    <w:rsid w:val="008B077F"/>
    <w:rsid w:val="008B20D4"/>
    <w:rsid w:val="008B4021"/>
    <w:rsid w:val="008B4E68"/>
    <w:rsid w:val="008B62FB"/>
    <w:rsid w:val="008B782E"/>
    <w:rsid w:val="008C0EA2"/>
    <w:rsid w:val="008C1BE9"/>
    <w:rsid w:val="008C1F7B"/>
    <w:rsid w:val="008C4D60"/>
    <w:rsid w:val="008C58D4"/>
    <w:rsid w:val="008C5F90"/>
    <w:rsid w:val="008C66E2"/>
    <w:rsid w:val="008C6994"/>
    <w:rsid w:val="008C77E8"/>
    <w:rsid w:val="008D0075"/>
    <w:rsid w:val="008D11A9"/>
    <w:rsid w:val="008D1852"/>
    <w:rsid w:val="008D1A19"/>
    <w:rsid w:val="008D2804"/>
    <w:rsid w:val="008D641F"/>
    <w:rsid w:val="008D6E50"/>
    <w:rsid w:val="008D76BE"/>
    <w:rsid w:val="008E0C31"/>
    <w:rsid w:val="008E186E"/>
    <w:rsid w:val="008E1DF2"/>
    <w:rsid w:val="008E4097"/>
    <w:rsid w:val="008E5913"/>
    <w:rsid w:val="008F05C2"/>
    <w:rsid w:val="008F0608"/>
    <w:rsid w:val="008F0AE2"/>
    <w:rsid w:val="008F13A2"/>
    <w:rsid w:val="008F16EF"/>
    <w:rsid w:val="008F3BC0"/>
    <w:rsid w:val="008F58E3"/>
    <w:rsid w:val="008F7CBE"/>
    <w:rsid w:val="008F7CFC"/>
    <w:rsid w:val="008F7F33"/>
    <w:rsid w:val="00900FBE"/>
    <w:rsid w:val="00902624"/>
    <w:rsid w:val="009026BD"/>
    <w:rsid w:val="00903334"/>
    <w:rsid w:val="0090375B"/>
    <w:rsid w:val="00904471"/>
    <w:rsid w:val="00904730"/>
    <w:rsid w:val="00907409"/>
    <w:rsid w:val="00910905"/>
    <w:rsid w:val="00912734"/>
    <w:rsid w:val="009133DA"/>
    <w:rsid w:val="00913B89"/>
    <w:rsid w:val="00914C2C"/>
    <w:rsid w:val="00915266"/>
    <w:rsid w:val="0091536B"/>
    <w:rsid w:val="00915456"/>
    <w:rsid w:val="00915882"/>
    <w:rsid w:val="00915B7A"/>
    <w:rsid w:val="00917098"/>
    <w:rsid w:val="00917AC8"/>
    <w:rsid w:val="0092146A"/>
    <w:rsid w:val="00921A2A"/>
    <w:rsid w:val="00921AEF"/>
    <w:rsid w:val="00922103"/>
    <w:rsid w:val="009224DE"/>
    <w:rsid w:val="009247BF"/>
    <w:rsid w:val="0092528A"/>
    <w:rsid w:val="00926D94"/>
    <w:rsid w:val="009301C4"/>
    <w:rsid w:val="00931395"/>
    <w:rsid w:val="009321C0"/>
    <w:rsid w:val="00932DDE"/>
    <w:rsid w:val="009407B6"/>
    <w:rsid w:val="00941792"/>
    <w:rsid w:val="00941C11"/>
    <w:rsid w:val="00942071"/>
    <w:rsid w:val="00942D71"/>
    <w:rsid w:val="009438E8"/>
    <w:rsid w:val="00943C16"/>
    <w:rsid w:val="00944412"/>
    <w:rsid w:val="00944EFF"/>
    <w:rsid w:val="00946207"/>
    <w:rsid w:val="00946AB7"/>
    <w:rsid w:val="00950B48"/>
    <w:rsid w:val="00951193"/>
    <w:rsid w:val="0095296A"/>
    <w:rsid w:val="00954415"/>
    <w:rsid w:val="0095478C"/>
    <w:rsid w:val="00956BB2"/>
    <w:rsid w:val="00960592"/>
    <w:rsid w:val="00961021"/>
    <w:rsid w:val="00961F64"/>
    <w:rsid w:val="00964FD7"/>
    <w:rsid w:val="00965941"/>
    <w:rsid w:val="00967A3C"/>
    <w:rsid w:val="00970525"/>
    <w:rsid w:val="009721AE"/>
    <w:rsid w:val="00972F26"/>
    <w:rsid w:val="00973AC9"/>
    <w:rsid w:val="00974C10"/>
    <w:rsid w:val="009756A6"/>
    <w:rsid w:val="00975853"/>
    <w:rsid w:val="009764A2"/>
    <w:rsid w:val="00976BB4"/>
    <w:rsid w:val="00976BC6"/>
    <w:rsid w:val="009800C7"/>
    <w:rsid w:val="009801FE"/>
    <w:rsid w:val="00982181"/>
    <w:rsid w:val="00984091"/>
    <w:rsid w:val="00986919"/>
    <w:rsid w:val="00987647"/>
    <w:rsid w:val="0098765C"/>
    <w:rsid w:val="009877A8"/>
    <w:rsid w:val="00987C49"/>
    <w:rsid w:val="00987D58"/>
    <w:rsid w:val="009907F6"/>
    <w:rsid w:val="009920CE"/>
    <w:rsid w:val="00992771"/>
    <w:rsid w:val="00995C8F"/>
    <w:rsid w:val="009A17DC"/>
    <w:rsid w:val="009A3C23"/>
    <w:rsid w:val="009A54CA"/>
    <w:rsid w:val="009A6605"/>
    <w:rsid w:val="009A774A"/>
    <w:rsid w:val="009B122C"/>
    <w:rsid w:val="009B516C"/>
    <w:rsid w:val="009B5FC1"/>
    <w:rsid w:val="009C02BA"/>
    <w:rsid w:val="009C1366"/>
    <w:rsid w:val="009C4827"/>
    <w:rsid w:val="009C4FDC"/>
    <w:rsid w:val="009C5131"/>
    <w:rsid w:val="009C524C"/>
    <w:rsid w:val="009C5A09"/>
    <w:rsid w:val="009D0607"/>
    <w:rsid w:val="009D104C"/>
    <w:rsid w:val="009D146E"/>
    <w:rsid w:val="009D204A"/>
    <w:rsid w:val="009D3FF2"/>
    <w:rsid w:val="009D43AF"/>
    <w:rsid w:val="009D4AAF"/>
    <w:rsid w:val="009D615C"/>
    <w:rsid w:val="009D63BC"/>
    <w:rsid w:val="009D794D"/>
    <w:rsid w:val="009E5509"/>
    <w:rsid w:val="009E6672"/>
    <w:rsid w:val="009F01B5"/>
    <w:rsid w:val="009F0EC3"/>
    <w:rsid w:val="009F0F01"/>
    <w:rsid w:val="009F1731"/>
    <w:rsid w:val="009F1A95"/>
    <w:rsid w:val="009F3CEF"/>
    <w:rsid w:val="009F4871"/>
    <w:rsid w:val="009F5C17"/>
    <w:rsid w:val="009F5FD7"/>
    <w:rsid w:val="009F6DD0"/>
    <w:rsid w:val="009F7473"/>
    <w:rsid w:val="009F789D"/>
    <w:rsid w:val="00A0074A"/>
    <w:rsid w:val="00A008DC"/>
    <w:rsid w:val="00A01367"/>
    <w:rsid w:val="00A0302D"/>
    <w:rsid w:val="00A0392F"/>
    <w:rsid w:val="00A04B0B"/>
    <w:rsid w:val="00A04D4F"/>
    <w:rsid w:val="00A10224"/>
    <w:rsid w:val="00A10C3E"/>
    <w:rsid w:val="00A12790"/>
    <w:rsid w:val="00A133CE"/>
    <w:rsid w:val="00A17FC7"/>
    <w:rsid w:val="00A20396"/>
    <w:rsid w:val="00A22463"/>
    <w:rsid w:val="00A23670"/>
    <w:rsid w:val="00A240F7"/>
    <w:rsid w:val="00A24432"/>
    <w:rsid w:val="00A26E41"/>
    <w:rsid w:val="00A310CA"/>
    <w:rsid w:val="00A312DC"/>
    <w:rsid w:val="00A313B6"/>
    <w:rsid w:val="00A356FD"/>
    <w:rsid w:val="00A36DC9"/>
    <w:rsid w:val="00A43C73"/>
    <w:rsid w:val="00A444AE"/>
    <w:rsid w:val="00A45079"/>
    <w:rsid w:val="00A45E6D"/>
    <w:rsid w:val="00A47BFA"/>
    <w:rsid w:val="00A47E61"/>
    <w:rsid w:val="00A5042A"/>
    <w:rsid w:val="00A504AC"/>
    <w:rsid w:val="00A513E9"/>
    <w:rsid w:val="00A51906"/>
    <w:rsid w:val="00A53721"/>
    <w:rsid w:val="00A537A1"/>
    <w:rsid w:val="00A567D7"/>
    <w:rsid w:val="00A57527"/>
    <w:rsid w:val="00A57548"/>
    <w:rsid w:val="00A61F9F"/>
    <w:rsid w:val="00A62AB6"/>
    <w:rsid w:val="00A63B42"/>
    <w:rsid w:val="00A64E2B"/>
    <w:rsid w:val="00A66192"/>
    <w:rsid w:val="00A67AA5"/>
    <w:rsid w:val="00A71DB9"/>
    <w:rsid w:val="00A74644"/>
    <w:rsid w:val="00A750BA"/>
    <w:rsid w:val="00A75D0A"/>
    <w:rsid w:val="00A75E83"/>
    <w:rsid w:val="00A77DF6"/>
    <w:rsid w:val="00A77F8B"/>
    <w:rsid w:val="00A80176"/>
    <w:rsid w:val="00A819DF"/>
    <w:rsid w:val="00A81E40"/>
    <w:rsid w:val="00A82A04"/>
    <w:rsid w:val="00A830CC"/>
    <w:rsid w:val="00A83AD7"/>
    <w:rsid w:val="00A83D5D"/>
    <w:rsid w:val="00A8470C"/>
    <w:rsid w:val="00A87496"/>
    <w:rsid w:val="00A91511"/>
    <w:rsid w:val="00A93530"/>
    <w:rsid w:val="00A9393B"/>
    <w:rsid w:val="00A95925"/>
    <w:rsid w:val="00A96296"/>
    <w:rsid w:val="00AA0FD4"/>
    <w:rsid w:val="00AA1DFC"/>
    <w:rsid w:val="00AA22DE"/>
    <w:rsid w:val="00AA308D"/>
    <w:rsid w:val="00AA3746"/>
    <w:rsid w:val="00AA4064"/>
    <w:rsid w:val="00AA4FF7"/>
    <w:rsid w:val="00AA6484"/>
    <w:rsid w:val="00AA692D"/>
    <w:rsid w:val="00AA765D"/>
    <w:rsid w:val="00AA79F9"/>
    <w:rsid w:val="00AA7C5A"/>
    <w:rsid w:val="00AB0086"/>
    <w:rsid w:val="00AB01B1"/>
    <w:rsid w:val="00AB0B95"/>
    <w:rsid w:val="00AB137F"/>
    <w:rsid w:val="00AB253D"/>
    <w:rsid w:val="00AB3AA0"/>
    <w:rsid w:val="00AB4201"/>
    <w:rsid w:val="00AB4349"/>
    <w:rsid w:val="00AB513B"/>
    <w:rsid w:val="00AB5DF1"/>
    <w:rsid w:val="00AB7ADA"/>
    <w:rsid w:val="00AC0A19"/>
    <w:rsid w:val="00AC1AE0"/>
    <w:rsid w:val="00AC40C5"/>
    <w:rsid w:val="00AC417D"/>
    <w:rsid w:val="00AC424A"/>
    <w:rsid w:val="00AC48DE"/>
    <w:rsid w:val="00AC5F1B"/>
    <w:rsid w:val="00AC7203"/>
    <w:rsid w:val="00AD0A1B"/>
    <w:rsid w:val="00AD12F9"/>
    <w:rsid w:val="00AD32B4"/>
    <w:rsid w:val="00AD3A53"/>
    <w:rsid w:val="00AD3BD4"/>
    <w:rsid w:val="00AD4A52"/>
    <w:rsid w:val="00AD55F1"/>
    <w:rsid w:val="00AE15C0"/>
    <w:rsid w:val="00AE2E3B"/>
    <w:rsid w:val="00AE4AAA"/>
    <w:rsid w:val="00AE50FE"/>
    <w:rsid w:val="00AE5EB9"/>
    <w:rsid w:val="00AE6383"/>
    <w:rsid w:val="00AF0ED2"/>
    <w:rsid w:val="00AF5BE4"/>
    <w:rsid w:val="00AF6199"/>
    <w:rsid w:val="00AF61C4"/>
    <w:rsid w:val="00AF6896"/>
    <w:rsid w:val="00B059BE"/>
    <w:rsid w:val="00B05A48"/>
    <w:rsid w:val="00B0715B"/>
    <w:rsid w:val="00B103CF"/>
    <w:rsid w:val="00B10E82"/>
    <w:rsid w:val="00B11D1E"/>
    <w:rsid w:val="00B12382"/>
    <w:rsid w:val="00B13807"/>
    <w:rsid w:val="00B13CF2"/>
    <w:rsid w:val="00B13F06"/>
    <w:rsid w:val="00B15ACE"/>
    <w:rsid w:val="00B20FBD"/>
    <w:rsid w:val="00B233CD"/>
    <w:rsid w:val="00B24B8B"/>
    <w:rsid w:val="00B26AD6"/>
    <w:rsid w:val="00B26B69"/>
    <w:rsid w:val="00B26D7F"/>
    <w:rsid w:val="00B27B2A"/>
    <w:rsid w:val="00B300CB"/>
    <w:rsid w:val="00B315F1"/>
    <w:rsid w:val="00B32AF1"/>
    <w:rsid w:val="00B332D3"/>
    <w:rsid w:val="00B365BC"/>
    <w:rsid w:val="00B36F98"/>
    <w:rsid w:val="00B403C3"/>
    <w:rsid w:val="00B408B2"/>
    <w:rsid w:val="00B42848"/>
    <w:rsid w:val="00B42A17"/>
    <w:rsid w:val="00B4315B"/>
    <w:rsid w:val="00B437A2"/>
    <w:rsid w:val="00B43CF1"/>
    <w:rsid w:val="00B46BC1"/>
    <w:rsid w:val="00B47FD6"/>
    <w:rsid w:val="00B51728"/>
    <w:rsid w:val="00B53B0B"/>
    <w:rsid w:val="00B5437A"/>
    <w:rsid w:val="00B571A0"/>
    <w:rsid w:val="00B6010F"/>
    <w:rsid w:val="00B63A9B"/>
    <w:rsid w:val="00B63DA1"/>
    <w:rsid w:val="00B63DE7"/>
    <w:rsid w:val="00B64149"/>
    <w:rsid w:val="00B650E8"/>
    <w:rsid w:val="00B66F3D"/>
    <w:rsid w:val="00B72517"/>
    <w:rsid w:val="00B72E4E"/>
    <w:rsid w:val="00B73F38"/>
    <w:rsid w:val="00B74F9D"/>
    <w:rsid w:val="00B76662"/>
    <w:rsid w:val="00B77ECC"/>
    <w:rsid w:val="00B77EE1"/>
    <w:rsid w:val="00B80BFD"/>
    <w:rsid w:val="00B842EB"/>
    <w:rsid w:val="00B8539B"/>
    <w:rsid w:val="00B86BD7"/>
    <w:rsid w:val="00B904F0"/>
    <w:rsid w:val="00B9051C"/>
    <w:rsid w:val="00B912C6"/>
    <w:rsid w:val="00B93E4D"/>
    <w:rsid w:val="00B95639"/>
    <w:rsid w:val="00B95F42"/>
    <w:rsid w:val="00B9644A"/>
    <w:rsid w:val="00B96584"/>
    <w:rsid w:val="00B97218"/>
    <w:rsid w:val="00BA40B2"/>
    <w:rsid w:val="00BA53F3"/>
    <w:rsid w:val="00BA588C"/>
    <w:rsid w:val="00BA5CBC"/>
    <w:rsid w:val="00BA5D57"/>
    <w:rsid w:val="00BA5FCA"/>
    <w:rsid w:val="00BA60A6"/>
    <w:rsid w:val="00BB1279"/>
    <w:rsid w:val="00BB13B0"/>
    <w:rsid w:val="00BB1BCB"/>
    <w:rsid w:val="00BB33E2"/>
    <w:rsid w:val="00BB5183"/>
    <w:rsid w:val="00BB51D5"/>
    <w:rsid w:val="00BC006F"/>
    <w:rsid w:val="00BC0728"/>
    <w:rsid w:val="00BC137D"/>
    <w:rsid w:val="00BC178F"/>
    <w:rsid w:val="00BC28EA"/>
    <w:rsid w:val="00BC2DEE"/>
    <w:rsid w:val="00BC2F59"/>
    <w:rsid w:val="00BC3161"/>
    <w:rsid w:val="00BC3B67"/>
    <w:rsid w:val="00BC3FDA"/>
    <w:rsid w:val="00BC49C2"/>
    <w:rsid w:val="00BC57A3"/>
    <w:rsid w:val="00BC5DAF"/>
    <w:rsid w:val="00BC5F25"/>
    <w:rsid w:val="00BC72D6"/>
    <w:rsid w:val="00BD0CFB"/>
    <w:rsid w:val="00BD1190"/>
    <w:rsid w:val="00BD50DE"/>
    <w:rsid w:val="00BD516D"/>
    <w:rsid w:val="00BD6833"/>
    <w:rsid w:val="00BD7406"/>
    <w:rsid w:val="00BD7C4E"/>
    <w:rsid w:val="00BE08A9"/>
    <w:rsid w:val="00BE0E18"/>
    <w:rsid w:val="00BE2C77"/>
    <w:rsid w:val="00BE4D63"/>
    <w:rsid w:val="00BE51D4"/>
    <w:rsid w:val="00BE667E"/>
    <w:rsid w:val="00BF0EE1"/>
    <w:rsid w:val="00BF1540"/>
    <w:rsid w:val="00BF1D3F"/>
    <w:rsid w:val="00BF3571"/>
    <w:rsid w:val="00BF40BC"/>
    <w:rsid w:val="00BF4779"/>
    <w:rsid w:val="00BF5C28"/>
    <w:rsid w:val="00BF759C"/>
    <w:rsid w:val="00BF7667"/>
    <w:rsid w:val="00C00258"/>
    <w:rsid w:val="00C01B4D"/>
    <w:rsid w:val="00C03201"/>
    <w:rsid w:val="00C04134"/>
    <w:rsid w:val="00C04BB7"/>
    <w:rsid w:val="00C04D93"/>
    <w:rsid w:val="00C050C2"/>
    <w:rsid w:val="00C05321"/>
    <w:rsid w:val="00C05460"/>
    <w:rsid w:val="00C06A17"/>
    <w:rsid w:val="00C06B6B"/>
    <w:rsid w:val="00C1046C"/>
    <w:rsid w:val="00C11985"/>
    <w:rsid w:val="00C122E1"/>
    <w:rsid w:val="00C12535"/>
    <w:rsid w:val="00C1315E"/>
    <w:rsid w:val="00C13D8F"/>
    <w:rsid w:val="00C154C2"/>
    <w:rsid w:val="00C16D8C"/>
    <w:rsid w:val="00C16EEB"/>
    <w:rsid w:val="00C17207"/>
    <w:rsid w:val="00C177DD"/>
    <w:rsid w:val="00C1796C"/>
    <w:rsid w:val="00C17E7E"/>
    <w:rsid w:val="00C2034C"/>
    <w:rsid w:val="00C26C85"/>
    <w:rsid w:val="00C320A5"/>
    <w:rsid w:val="00C323B3"/>
    <w:rsid w:val="00C32BB0"/>
    <w:rsid w:val="00C34198"/>
    <w:rsid w:val="00C3621D"/>
    <w:rsid w:val="00C3694C"/>
    <w:rsid w:val="00C36CDA"/>
    <w:rsid w:val="00C36F57"/>
    <w:rsid w:val="00C36FD0"/>
    <w:rsid w:val="00C401FF"/>
    <w:rsid w:val="00C407BA"/>
    <w:rsid w:val="00C433C4"/>
    <w:rsid w:val="00C43DA7"/>
    <w:rsid w:val="00C4417C"/>
    <w:rsid w:val="00C44B58"/>
    <w:rsid w:val="00C4525C"/>
    <w:rsid w:val="00C45AAF"/>
    <w:rsid w:val="00C46396"/>
    <w:rsid w:val="00C46E37"/>
    <w:rsid w:val="00C52644"/>
    <w:rsid w:val="00C538F5"/>
    <w:rsid w:val="00C53B53"/>
    <w:rsid w:val="00C54466"/>
    <w:rsid w:val="00C555F5"/>
    <w:rsid w:val="00C563D2"/>
    <w:rsid w:val="00C628DF"/>
    <w:rsid w:val="00C62BAE"/>
    <w:rsid w:val="00C63D28"/>
    <w:rsid w:val="00C64BDC"/>
    <w:rsid w:val="00C650D2"/>
    <w:rsid w:val="00C652F0"/>
    <w:rsid w:val="00C664EB"/>
    <w:rsid w:val="00C66813"/>
    <w:rsid w:val="00C66973"/>
    <w:rsid w:val="00C671E9"/>
    <w:rsid w:val="00C67C49"/>
    <w:rsid w:val="00C710BF"/>
    <w:rsid w:val="00C7169D"/>
    <w:rsid w:val="00C728D0"/>
    <w:rsid w:val="00C7446B"/>
    <w:rsid w:val="00C75721"/>
    <w:rsid w:val="00C75C2A"/>
    <w:rsid w:val="00C77398"/>
    <w:rsid w:val="00C77D82"/>
    <w:rsid w:val="00C804EA"/>
    <w:rsid w:val="00C819F7"/>
    <w:rsid w:val="00C85897"/>
    <w:rsid w:val="00C862AD"/>
    <w:rsid w:val="00C866BF"/>
    <w:rsid w:val="00C90492"/>
    <w:rsid w:val="00C93EA8"/>
    <w:rsid w:val="00C95E48"/>
    <w:rsid w:val="00CA02AF"/>
    <w:rsid w:val="00CA2A91"/>
    <w:rsid w:val="00CB00BD"/>
    <w:rsid w:val="00CB4041"/>
    <w:rsid w:val="00CB5D22"/>
    <w:rsid w:val="00CB6B65"/>
    <w:rsid w:val="00CB71AE"/>
    <w:rsid w:val="00CC0FF2"/>
    <w:rsid w:val="00CC1864"/>
    <w:rsid w:val="00CC295A"/>
    <w:rsid w:val="00CC2B78"/>
    <w:rsid w:val="00CC69DD"/>
    <w:rsid w:val="00CC7A71"/>
    <w:rsid w:val="00CD2CC6"/>
    <w:rsid w:val="00CD3542"/>
    <w:rsid w:val="00CD3A5C"/>
    <w:rsid w:val="00CD61F3"/>
    <w:rsid w:val="00CE3DF9"/>
    <w:rsid w:val="00CE41EE"/>
    <w:rsid w:val="00CE424E"/>
    <w:rsid w:val="00CE443D"/>
    <w:rsid w:val="00CE47B9"/>
    <w:rsid w:val="00CE6721"/>
    <w:rsid w:val="00CE711B"/>
    <w:rsid w:val="00CF05FD"/>
    <w:rsid w:val="00CF0726"/>
    <w:rsid w:val="00CF0D77"/>
    <w:rsid w:val="00CF2047"/>
    <w:rsid w:val="00CF31F1"/>
    <w:rsid w:val="00CF3E78"/>
    <w:rsid w:val="00CF789D"/>
    <w:rsid w:val="00CF79D4"/>
    <w:rsid w:val="00D0001C"/>
    <w:rsid w:val="00D000A1"/>
    <w:rsid w:val="00D01276"/>
    <w:rsid w:val="00D0156F"/>
    <w:rsid w:val="00D07C89"/>
    <w:rsid w:val="00D10720"/>
    <w:rsid w:val="00D1215D"/>
    <w:rsid w:val="00D13450"/>
    <w:rsid w:val="00D13826"/>
    <w:rsid w:val="00D1610C"/>
    <w:rsid w:val="00D16475"/>
    <w:rsid w:val="00D17082"/>
    <w:rsid w:val="00D207F0"/>
    <w:rsid w:val="00D21096"/>
    <w:rsid w:val="00D21872"/>
    <w:rsid w:val="00D22D65"/>
    <w:rsid w:val="00D248EA"/>
    <w:rsid w:val="00D2551D"/>
    <w:rsid w:val="00D258CF"/>
    <w:rsid w:val="00D30513"/>
    <w:rsid w:val="00D31E22"/>
    <w:rsid w:val="00D33C1E"/>
    <w:rsid w:val="00D34CCD"/>
    <w:rsid w:val="00D35A23"/>
    <w:rsid w:val="00D35B7E"/>
    <w:rsid w:val="00D362E1"/>
    <w:rsid w:val="00D36497"/>
    <w:rsid w:val="00D369D6"/>
    <w:rsid w:val="00D40300"/>
    <w:rsid w:val="00D40785"/>
    <w:rsid w:val="00D40BA5"/>
    <w:rsid w:val="00D41311"/>
    <w:rsid w:val="00D43D75"/>
    <w:rsid w:val="00D513ED"/>
    <w:rsid w:val="00D52744"/>
    <w:rsid w:val="00D531DF"/>
    <w:rsid w:val="00D533A8"/>
    <w:rsid w:val="00D54161"/>
    <w:rsid w:val="00D54F0A"/>
    <w:rsid w:val="00D556A0"/>
    <w:rsid w:val="00D57727"/>
    <w:rsid w:val="00D605FA"/>
    <w:rsid w:val="00D60684"/>
    <w:rsid w:val="00D6079C"/>
    <w:rsid w:val="00D626F6"/>
    <w:rsid w:val="00D63D1C"/>
    <w:rsid w:val="00D64267"/>
    <w:rsid w:val="00D64BF6"/>
    <w:rsid w:val="00D64F6F"/>
    <w:rsid w:val="00D65045"/>
    <w:rsid w:val="00D6527F"/>
    <w:rsid w:val="00D65B77"/>
    <w:rsid w:val="00D65F9F"/>
    <w:rsid w:val="00D670D5"/>
    <w:rsid w:val="00D71905"/>
    <w:rsid w:val="00D72BEE"/>
    <w:rsid w:val="00D73653"/>
    <w:rsid w:val="00D74D21"/>
    <w:rsid w:val="00D752A4"/>
    <w:rsid w:val="00D75928"/>
    <w:rsid w:val="00D75D85"/>
    <w:rsid w:val="00D7646C"/>
    <w:rsid w:val="00D764F6"/>
    <w:rsid w:val="00D771CD"/>
    <w:rsid w:val="00D775B0"/>
    <w:rsid w:val="00D77E1D"/>
    <w:rsid w:val="00D82067"/>
    <w:rsid w:val="00D826F6"/>
    <w:rsid w:val="00D82D16"/>
    <w:rsid w:val="00D84A93"/>
    <w:rsid w:val="00D84AFC"/>
    <w:rsid w:val="00D85536"/>
    <w:rsid w:val="00D85545"/>
    <w:rsid w:val="00D865C1"/>
    <w:rsid w:val="00D86A01"/>
    <w:rsid w:val="00D87391"/>
    <w:rsid w:val="00D900C8"/>
    <w:rsid w:val="00D91E4F"/>
    <w:rsid w:val="00D92193"/>
    <w:rsid w:val="00D92468"/>
    <w:rsid w:val="00D9469B"/>
    <w:rsid w:val="00D94EFB"/>
    <w:rsid w:val="00D95229"/>
    <w:rsid w:val="00D964C9"/>
    <w:rsid w:val="00D9746B"/>
    <w:rsid w:val="00D978CE"/>
    <w:rsid w:val="00D97FCA"/>
    <w:rsid w:val="00DA042A"/>
    <w:rsid w:val="00DA0BFC"/>
    <w:rsid w:val="00DA1373"/>
    <w:rsid w:val="00DA308C"/>
    <w:rsid w:val="00DA3171"/>
    <w:rsid w:val="00DA6C7E"/>
    <w:rsid w:val="00DA7053"/>
    <w:rsid w:val="00DB0EE4"/>
    <w:rsid w:val="00DB37CF"/>
    <w:rsid w:val="00DB3EA1"/>
    <w:rsid w:val="00DB5D57"/>
    <w:rsid w:val="00DB741A"/>
    <w:rsid w:val="00DC040B"/>
    <w:rsid w:val="00DC2263"/>
    <w:rsid w:val="00DC22C9"/>
    <w:rsid w:val="00DC2816"/>
    <w:rsid w:val="00DC3CB9"/>
    <w:rsid w:val="00DC48E0"/>
    <w:rsid w:val="00DC6583"/>
    <w:rsid w:val="00DC6761"/>
    <w:rsid w:val="00DC7CB1"/>
    <w:rsid w:val="00DD067F"/>
    <w:rsid w:val="00DD1939"/>
    <w:rsid w:val="00DD1A2F"/>
    <w:rsid w:val="00DD26E5"/>
    <w:rsid w:val="00DD4754"/>
    <w:rsid w:val="00DD5FD4"/>
    <w:rsid w:val="00DD7835"/>
    <w:rsid w:val="00DD7965"/>
    <w:rsid w:val="00DE1470"/>
    <w:rsid w:val="00DE4B5D"/>
    <w:rsid w:val="00DE7F25"/>
    <w:rsid w:val="00DF155A"/>
    <w:rsid w:val="00DF256A"/>
    <w:rsid w:val="00DF4E25"/>
    <w:rsid w:val="00DF52CF"/>
    <w:rsid w:val="00DF643C"/>
    <w:rsid w:val="00E00434"/>
    <w:rsid w:val="00E03E5D"/>
    <w:rsid w:val="00E0477F"/>
    <w:rsid w:val="00E04F83"/>
    <w:rsid w:val="00E05EC0"/>
    <w:rsid w:val="00E062E9"/>
    <w:rsid w:val="00E1014F"/>
    <w:rsid w:val="00E10CC8"/>
    <w:rsid w:val="00E12302"/>
    <w:rsid w:val="00E124C9"/>
    <w:rsid w:val="00E131EB"/>
    <w:rsid w:val="00E162AA"/>
    <w:rsid w:val="00E16BB5"/>
    <w:rsid w:val="00E202BD"/>
    <w:rsid w:val="00E21E36"/>
    <w:rsid w:val="00E22F06"/>
    <w:rsid w:val="00E23403"/>
    <w:rsid w:val="00E236A9"/>
    <w:rsid w:val="00E23C3B"/>
    <w:rsid w:val="00E2450F"/>
    <w:rsid w:val="00E2588E"/>
    <w:rsid w:val="00E264F5"/>
    <w:rsid w:val="00E26993"/>
    <w:rsid w:val="00E26D68"/>
    <w:rsid w:val="00E279D9"/>
    <w:rsid w:val="00E300D3"/>
    <w:rsid w:val="00E319AB"/>
    <w:rsid w:val="00E33D65"/>
    <w:rsid w:val="00E35CD8"/>
    <w:rsid w:val="00E4008B"/>
    <w:rsid w:val="00E40403"/>
    <w:rsid w:val="00E406A1"/>
    <w:rsid w:val="00E40DB3"/>
    <w:rsid w:val="00E4159F"/>
    <w:rsid w:val="00E417E4"/>
    <w:rsid w:val="00E4227C"/>
    <w:rsid w:val="00E422FA"/>
    <w:rsid w:val="00E43408"/>
    <w:rsid w:val="00E44BF7"/>
    <w:rsid w:val="00E50100"/>
    <w:rsid w:val="00E50CD9"/>
    <w:rsid w:val="00E50F97"/>
    <w:rsid w:val="00E53375"/>
    <w:rsid w:val="00E53635"/>
    <w:rsid w:val="00E541C0"/>
    <w:rsid w:val="00E54A43"/>
    <w:rsid w:val="00E5524B"/>
    <w:rsid w:val="00E5571F"/>
    <w:rsid w:val="00E5651A"/>
    <w:rsid w:val="00E601E4"/>
    <w:rsid w:val="00E605F1"/>
    <w:rsid w:val="00E62CF7"/>
    <w:rsid w:val="00E63046"/>
    <w:rsid w:val="00E630B8"/>
    <w:rsid w:val="00E63706"/>
    <w:rsid w:val="00E640D2"/>
    <w:rsid w:val="00E648A3"/>
    <w:rsid w:val="00E64932"/>
    <w:rsid w:val="00E65DC6"/>
    <w:rsid w:val="00E66D88"/>
    <w:rsid w:val="00E706AD"/>
    <w:rsid w:val="00E70CC9"/>
    <w:rsid w:val="00E733B3"/>
    <w:rsid w:val="00E73835"/>
    <w:rsid w:val="00E76C5B"/>
    <w:rsid w:val="00E77B66"/>
    <w:rsid w:val="00E81380"/>
    <w:rsid w:val="00E83ABF"/>
    <w:rsid w:val="00E841BD"/>
    <w:rsid w:val="00E875A5"/>
    <w:rsid w:val="00E9053F"/>
    <w:rsid w:val="00E90B68"/>
    <w:rsid w:val="00E92466"/>
    <w:rsid w:val="00E9250E"/>
    <w:rsid w:val="00E925B7"/>
    <w:rsid w:val="00E9302F"/>
    <w:rsid w:val="00E94213"/>
    <w:rsid w:val="00E956C3"/>
    <w:rsid w:val="00E95EAD"/>
    <w:rsid w:val="00E97399"/>
    <w:rsid w:val="00EA0BD5"/>
    <w:rsid w:val="00EA1279"/>
    <w:rsid w:val="00EA1EE2"/>
    <w:rsid w:val="00EA1FC3"/>
    <w:rsid w:val="00EA373A"/>
    <w:rsid w:val="00EA442F"/>
    <w:rsid w:val="00EA46A9"/>
    <w:rsid w:val="00EA7184"/>
    <w:rsid w:val="00EA7D23"/>
    <w:rsid w:val="00EB14AF"/>
    <w:rsid w:val="00EB2466"/>
    <w:rsid w:val="00EB2BC2"/>
    <w:rsid w:val="00EB5335"/>
    <w:rsid w:val="00EB53B4"/>
    <w:rsid w:val="00EC055E"/>
    <w:rsid w:val="00EC0BC7"/>
    <w:rsid w:val="00EC250E"/>
    <w:rsid w:val="00EC2863"/>
    <w:rsid w:val="00EC29FB"/>
    <w:rsid w:val="00EC2A77"/>
    <w:rsid w:val="00EC2EC5"/>
    <w:rsid w:val="00EC3726"/>
    <w:rsid w:val="00EC3778"/>
    <w:rsid w:val="00EC4413"/>
    <w:rsid w:val="00EC455C"/>
    <w:rsid w:val="00EC4A3D"/>
    <w:rsid w:val="00ED1019"/>
    <w:rsid w:val="00ED2816"/>
    <w:rsid w:val="00ED50A4"/>
    <w:rsid w:val="00ED569D"/>
    <w:rsid w:val="00ED5857"/>
    <w:rsid w:val="00ED5E85"/>
    <w:rsid w:val="00ED6779"/>
    <w:rsid w:val="00EE146F"/>
    <w:rsid w:val="00EE42BE"/>
    <w:rsid w:val="00EE4F6C"/>
    <w:rsid w:val="00EE6074"/>
    <w:rsid w:val="00EE6512"/>
    <w:rsid w:val="00EE7831"/>
    <w:rsid w:val="00EF16A0"/>
    <w:rsid w:val="00EF17D6"/>
    <w:rsid w:val="00EF1A34"/>
    <w:rsid w:val="00EF2AF9"/>
    <w:rsid w:val="00EF34A1"/>
    <w:rsid w:val="00F001D4"/>
    <w:rsid w:val="00F004E4"/>
    <w:rsid w:val="00F04BEB"/>
    <w:rsid w:val="00F04F5A"/>
    <w:rsid w:val="00F05E76"/>
    <w:rsid w:val="00F06CAB"/>
    <w:rsid w:val="00F06D67"/>
    <w:rsid w:val="00F101ED"/>
    <w:rsid w:val="00F1071C"/>
    <w:rsid w:val="00F1139A"/>
    <w:rsid w:val="00F11D96"/>
    <w:rsid w:val="00F13813"/>
    <w:rsid w:val="00F1387B"/>
    <w:rsid w:val="00F138F0"/>
    <w:rsid w:val="00F13E96"/>
    <w:rsid w:val="00F1487F"/>
    <w:rsid w:val="00F1559B"/>
    <w:rsid w:val="00F15990"/>
    <w:rsid w:val="00F16347"/>
    <w:rsid w:val="00F17364"/>
    <w:rsid w:val="00F17F06"/>
    <w:rsid w:val="00F22616"/>
    <w:rsid w:val="00F22A0C"/>
    <w:rsid w:val="00F25D32"/>
    <w:rsid w:val="00F26C3B"/>
    <w:rsid w:val="00F2760B"/>
    <w:rsid w:val="00F27B48"/>
    <w:rsid w:val="00F3211B"/>
    <w:rsid w:val="00F36E87"/>
    <w:rsid w:val="00F3726F"/>
    <w:rsid w:val="00F37854"/>
    <w:rsid w:val="00F415A9"/>
    <w:rsid w:val="00F4263B"/>
    <w:rsid w:val="00F42A61"/>
    <w:rsid w:val="00F431F4"/>
    <w:rsid w:val="00F43B17"/>
    <w:rsid w:val="00F4504D"/>
    <w:rsid w:val="00F46388"/>
    <w:rsid w:val="00F4676B"/>
    <w:rsid w:val="00F470B8"/>
    <w:rsid w:val="00F4710C"/>
    <w:rsid w:val="00F54A80"/>
    <w:rsid w:val="00F54CAE"/>
    <w:rsid w:val="00F56FC0"/>
    <w:rsid w:val="00F576DE"/>
    <w:rsid w:val="00F60C1D"/>
    <w:rsid w:val="00F610F3"/>
    <w:rsid w:val="00F611EA"/>
    <w:rsid w:val="00F61756"/>
    <w:rsid w:val="00F623E2"/>
    <w:rsid w:val="00F6713D"/>
    <w:rsid w:val="00F7606D"/>
    <w:rsid w:val="00F769E9"/>
    <w:rsid w:val="00F76ADB"/>
    <w:rsid w:val="00F77359"/>
    <w:rsid w:val="00F80199"/>
    <w:rsid w:val="00F80E08"/>
    <w:rsid w:val="00F81A28"/>
    <w:rsid w:val="00F81C9B"/>
    <w:rsid w:val="00F8212A"/>
    <w:rsid w:val="00F823E7"/>
    <w:rsid w:val="00F851D7"/>
    <w:rsid w:val="00F87A93"/>
    <w:rsid w:val="00F91096"/>
    <w:rsid w:val="00F9269C"/>
    <w:rsid w:val="00F93AF0"/>
    <w:rsid w:val="00F940F1"/>
    <w:rsid w:val="00F9451B"/>
    <w:rsid w:val="00F949A6"/>
    <w:rsid w:val="00F959A0"/>
    <w:rsid w:val="00F96050"/>
    <w:rsid w:val="00F96248"/>
    <w:rsid w:val="00FA122E"/>
    <w:rsid w:val="00FA2014"/>
    <w:rsid w:val="00FA2B2E"/>
    <w:rsid w:val="00FA3934"/>
    <w:rsid w:val="00FA5587"/>
    <w:rsid w:val="00FA6841"/>
    <w:rsid w:val="00FA688B"/>
    <w:rsid w:val="00FA7520"/>
    <w:rsid w:val="00FB1452"/>
    <w:rsid w:val="00FB315F"/>
    <w:rsid w:val="00FB4D1E"/>
    <w:rsid w:val="00FC107E"/>
    <w:rsid w:val="00FC1679"/>
    <w:rsid w:val="00FC2C61"/>
    <w:rsid w:val="00FC399C"/>
    <w:rsid w:val="00FC3FD2"/>
    <w:rsid w:val="00FC439E"/>
    <w:rsid w:val="00FC4731"/>
    <w:rsid w:val="00FC5302"/>
    <w:rsid w:val="00FC7453"/>
    <w:rsid w:val="00FD27EC"/>
    <w:rsid w:val="00FD5119"/>
    <w:rsid w:val="00FD5507"/>
    <w:rsid w:val="00FD66B4"/>
    <w:rsid w:val="00FE0636"/>
    <w:rsid w:val="00FE1DFF"/>
    <w:rsid w:val="00FE1E2F"/>
    <w:rsid w:val="00FE337B"/>
    <w:rsid w:val="00FE357B"/>
    <w:rsid w:val="00FE3B66"/>
    <w:rsid w:val="00FE4182"/>
    <w:rsid w:val="00FE5EC9"/>
    <w:rsid w:val="00FE7780"/>
    <w:rsid w:val="00FF1942"/>
    <w:rsid w:val="00FF2DA5"/>
    <w:rsid w:val="00FF2F6E"/>
    <w:rsid w:val="00FF3191"/>
    <w:rsid w:val="00FF3C35"/>
    <w:rsid w:val="00FF3F7A"/>
    <w:rsid w:val="00FF604B"/>
    <w:rsid w:val="00FF6D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b">
    <w:name w:val="Table Grid"/>
    <w:basedOn w:val="a1"/>
    <w:uiPriority w:val="59"/>
    <w:rsid w:val="0037187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No Spacing"/>
    <w:uiPriority w:val="1"/>
    <w:qFormat/>
    <w:rsid w:val="00883754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6298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3D6298"/>
    <w:pPr>
      <w:spacing w:after="0" w:line="240" w:lineRule="auto"/>
    </w:pPr>
    <w:rPr>
      <w:rFonts w:ascii="Times New Roman" w:hAnsi="Times New Roman"/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3D6298"/>
    <w:rPr>
      <w:rFonts w:ascii="Times New Roman" w:eastAsia="Calibri" w:hAnsi="Times New Roman" w:cs="Times New Roman"/>
      <w:sz w:val="20"/>
      <w:szCs w:val="20"/>
    </w:rPr>
  </w:style>
  <w:style w:type="paragraph" w:styleId="a5">
    <w:name w:val="List Paragraph"/>
    <w:basedOn w:val="a"/>
    <w:uiPriority w:val="99"/>
    <w:qFormat/>
    <w:rsid w:val="003D6298"/>
    <w:pPr>
      <w:ind w:left="720"/>
    </w:pPr>
    <w:rPr>
      <w:rFonts w:eastAsia="Times New Roman" w:cs="Calibri"/>
    </w:rPr>
  </w:style>
  <w:style w:type="character" w:customStyle="1" w:styleId="ConsPlusNormal">
    <w:name w:val="ConsPlusNormal Знак"/>
    <w:link w:val="ConsPlusNormal0"/>
    <w:uiPriority w:val="99"/>
    <w:locked/>
    <w:rsid w:val="003D6298"/>
    <w:rPr>
      <w:rFonts w:ascii="Arial" w:hAnsi="Arial" w:cs="Arial"/>
      <w:sz w:val="26"/>
    </w:rPr>
  </w:style>
  <w:style w:type="paragraph" w:customStyle="1" w:styleId="ConsPlusNormal0">
    <w:name w:val="ConsPlusNormal"/>
    <w:link w:val="ConsPlusNormal"/>
    <w:rsid w:val="003D6298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</w:rPr>
  </w:style>
  <w:style w:type="character" w:styleId="a6">
    <w:name w:val="footnote reference"/>
    <w:uiPriority w:val="99"/>
    <w:semiHidden/>
    <w:unhideWhenUsed/>
    <w:rsid w:val="003D6298"/>
    <w:rPr>
      <w:vertAlign w:val="superscript"/>
    </w:rPr>
  </w:style>
  <w:style w:type="character" w:styleId="a7">
    <w:name w:val="Hyperlink"/>
    <w:basedOn w:val="a0"/>
    <w:uiPriority w:val="99"/>
    <w:semiHidden/>
    <w:unhideWhenUsed/>
    <w:rsid w:val="003D6298"/>
    <w:rPr>
      <w:color w:val="0000FF"/>
      <w:u w:val="single"/>
    </w:rPr>
  </w:style>
  <w:style w:type="character" w:styleId="a8">
    <w:name w:val="FollowedHyperlink"/>
    <w:basedOn w:val="a0"/>
    <w:uiPriority w:val="99"/>
    <w:semiHidden/>
    <w:unhideWhenUsed/>
    <w:rsid w:val="003D6298"/>
    <w:rPr>
      <w:color w:val="800080"/>
      <w:u w:val="single"/>
    </w:rPr>
  </w:style>
  <w:style w:type="paragraph" w:styleId="a9">
    <w:name w:val="Balloon Text"/>
    <w:basedOn w:val="a"/>
    <w:link w:val="aa"/>
    <w:uiPriority w:val="99"/>
    <w:semiHidden/>
    <w:unhideWhenUsed/>
    <w:rsid w:val="003D629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D6298"/>
    <w:rPr>
      <w:rFonts w:ascii="Tahoma" w:eastAsia="Calibri" w:hAnsi="Tahoma" w:cs="Tahoma"/>
      <w:sz w:val="16"/>
      <w:szCs w:val="16"/>
    </w:rPr>
  </w:style>
  <w:style w:type="table" w:customStyle="1" w:styleId="21">
    <w:name w:val="Сетка таблицы2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Сетка таблицы211"/>
    <w:basedOn w:val="a1"/>
    <w:next w:val="ab"/>
    <w:uiPriority w:val="59"/>
    <w:rsid w:val="00371873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b">
    <w:name w:val="Table Grid"/>
    <w:basedOn w:val="a1"/>
    <w:uiPriority w:val="59"/>
    <w:rsid w:val="003718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1"/>
    <w:basedOn w:val="a1"/>
    <w:next w:val="ab"/>
    <w:uiPriority w:val="59"/>
    <w:rsid w:val="00DD7835"/>
    <w:pPr>
      <w:spacing w:after="0" w:line="240" w:lineRule="auto"/>
    </w:pPr>
    <w:rPr>
      <w:rFonts w:ascii="Cambria" w:hAnsi="Cambria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87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hyperlink" Target="consultantplus://offline/ref=BCEC427F7D1DD50809AC1706D3B53EB6F944A23E577BEDBBA0F28A1168F2865409E3BAF107AE7918d71CI" TargetMode="External"/><Relationship Id="rId18" Type="http://schemas.openxmlformats.org/officeDocument/2006/relationships/hyperlink" Target="consultantplus://offline/ref=BCEC427F7D1DD50809AC1706D3B53EB6F949AA3B567CEDBBA0F28A1168dF12I" TargetMode="External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://www.mrk11.ru/" TargetMode="Externa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19422E7F1E8995B729FF9417BFAF01E44CCB1F5D73CCDF4801428F669D6Cy1I" TargetMode="External"/><Relationship Id="rId17" Type="http://schemas.openxmlformats.org/officeDocument/2006/relationships/hyperlink" Target="consultantplus://offline/ref=BCEC427F7D1DD50809AC1706D3B53EB6F949AA3B567CEDBBA0F28A1168F2865409E3BAF107AE791Dd718I" TargetMode="External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BCEC427F7D1DD50809AC1706D3B53EB6F949AA3B567CEDBBA0F28A1168F2865409E3BAF107AE791Ad714I" TargetMode="External"/><Relationship Id="rId20" Type="http://schemas.openxmlformats.org/officeDocument/2006/relationships/hyperlink" Target="consultantplus://offline/ref=EF523A6E7F5F926526D67EF0B993E056571AFD9FA03150AD35081BD95DA8C4C0F26497B7d5CAJ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pgu.rkomi.ru/" TargetMode="External"/><Relationship Id="rId24" Type="http://schemas.openxmlformats.org/officeDocument/2006/relationships/image" Target="media/image2.png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BCEC427F7D1DD50809AC1706D3B53EB6F944A23E577BEDBBA0F28A1168F2865409E3BAF107AE781Ad719I" TargetMode="External"/><Relationship Id="rId23" Type="http://schemas.openxmlformats.org/officeDocument/2006/relationships/hyperlink" Target="http://www.mrk11.ru" TargetMode="External"/><Relationship Id="rId10" Type="http://schemas.openxmlformats.org/officeDocument/2006/relationships/hyperlink" Target="http://www.mrk11.ru" TargetMode="External"/><Relationship Id="rId19" Type="http://schemas.openxmlformats.org/officeDocument/2006/relationships/hyperlink" Target="consultantplus://offline/ref=BCEC427F7D1DD50809AC1706D3B53EB6F949AA3C5A7BEDBBA0F28A1168F2865409E3BAF506dA1CI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hyperlink" Target="consultantplus://offline/ref=BCEC427F7D1DD50809AC1706D3B53EB6F944A23E577BEDBBA0F28A1168F2865409E3BAF107AE7A1Cd71CI" TargetMode="External"/><Relationship Id="rId22" Type="http://schemas.openxmlformats.org/officeDocument/2006/relationships/hyperlink" Target="http://pgu.rkomi.ru/" TargetMode="External"/><Relationship Id="rId27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0361ABC-1926-423F-8A89-D389DEBBC46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</Pages>
  <Words>11201</Words>
  <Characters>63849</Characters>
  <Application>Microsoft Office Word</Application>
  <DocSecurity>0</DocSecurity>
  <Lines>532</Lines>
  <Paragraphs>149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74901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Пискова Ольга Сергеевна</dc:creator>
  <cp:lastModifiedBy>Пользователь</cp:lastModifiedBy>
  <cp:revision>7</cp:revision>
  <cp:lastPrinted>2016-03-04T12:52:00Z</cp:lastPrinted>
  <dcterms:created xsi:type="dcterms:W3CDTF">2016-01-14T15:13:00Z</dcterms:created>
  <dcterms:modified xsi:type="dcterms:W3CDTF">2016-03-04T12:55:00Z</dcterms:modified>
</cp:coreProperties>
</file>